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A341" w14:textId="5E64342E" w:rsidR="00A268B5" w:rsidRDefault="00414F5D" w:rsidP="004774BC">
      <w:pPr>
        <w:pStyle w:val="HB-berschrift-rot14Pt"/>
        <w:spacing w:line="360" w:lineRule="auto"/>
        <w:jc w:val="both"/>
      </w:pPr>
      <w:r>
        <w:t xml:space="preserve">Smart Factory: </w:t>
      </w:r>
      <w:r w:rsidR="00155B6B">
        <w:t>v</w:t>
      </w:r>
      <w:r w:rsidR="00975D76" w:rsidRPr="0032206C">
        <w:t>oll</w:t>
      </w:r>
      <w:r w:rsidR="00155B6B">
        <w:t xml:space="preserve"> </w:t>
      </w:r>
      <w:r w:rsidR="00975D76" w:rsidRPr="0032206C">
        <w:t xml:space="preserve">automatisierte flexible Fertigung auch für </w:t>
      </w:r>
      <w:r w:rsidR="00A268B5" w:rsidRPr="0032206C">
        <w:t xml:space="preserve">kleine Stückzahlen </w:t>
      </w:r>
    </w:p>
    <w:p w14:paraId="5DA090EB" w14:textId="355353D1" w:rsidR="00A44FF6" w:rsidRDefault="00DE4FCE" w:rsidP="004774BC">
      <w:pPr>
        <w:pStyle w:val="HB-Flietext11"/>
        <w:spacing w:line="360" w:lineRule="auto"/>
        <w:jc w:val="both"/>
        <w:rPr>
          <w:b/>
        </w:rPr>
      </w:pPr>
      <w:r>
        <w:rPr>
          <w:b/>
        </w:rPr>
        <w:t xml:space="preserve">Mit </w:t>
      </w:r>
      <w:r w:rsidR="005F4D33">
        <w:rPr>
          <w:b/>
        </w:rPr>
        <w:t xml:space="preserve">Hainbuchs </w:t>
      </w:r>
      <w:r w:rsidR="002A6887">
        <w:rPr>
          <w:b/>
        </w:rPr>
        <w:t>automatisierten</w:t>
      </w:r>
      <w:r w:rsidR="007125B3">
        <w:rPr>
          <w:b/>
        </w:rPr>
        <w:t xml:space="preserve"> Spannmittelwechsel</w:t>
      </w:r>
      <w:r w:rsidR="00EA76EA">
        <w:rPr>
          <w:b/>
        </w:rPr>
        <w:t>n</w:t>
      </w:r>
      <w:r w:rsidR="007125B3">
        <w:rPr>
          <w:b/>
        </w:rPr>
        <w:t xml:space="preserve"> </w:t>
      </w:r>
      <w:r w:rsidR="00EE6CEF">
        <w:rPr>
          <w:b/>
        </w:rPr>
        <w:t xml:space="preserve">24/7 </w:t>
      </w:r>
      <w:r w:rsidR="001003B2">
        <w:rPr>
          <w:b/>
        </w:rPr>
        <w:t>produzieren</w:t>
      </w:r>
      <w:r w:rsidR="00B26B8E">
        <w:rPr>
          <w:b/>
        </w:rPr>
        <w:t xml:space="preserve"> und das </w:t>
      </w:r>
      <w:r w:rsidR="006A66DE">
        <w:rPr>
          <w:b/>
        </w:rPr>
        <w:t xml:space="preserve">auch </w:t>
      </w:r>
      <w:r w:rsidR="00B26B8E">
        <w:rPr>
          <w:b/>
        </w:rPr>
        <w:t>bei Stückzahl 1</w:t>
      </w:r>
      <w:r>
        <w:rPr>
          <w:b/>
        </w:rPr>
        <w:t>.</w:t>
      </w:r>
    </w:p>
    <w:p w14:paraId="387AFEC8" w14:textId="77777777" w:rsidR="00DB39A2" w:rsidRDefault="00DB39A2" w:rsidP="004774BC">
      <w:pPr>
        <w:pStyle w:val="HB-Flietext11"/>
        <w:spacing w:line="360" w:lineRule="auto"/>
        <w:jc w:val="both"/>
      </w:pPr>
    </w:p>
    <w:p w14:paraId="44118416" w14:textId="4DFADA44" w:rsidR="00976117" w:rsidRDefault="00DB39A2" w:rsidP="004774BC">
      <w:pPr>
        <w:pStyle w:val="HB-Flietext11"/>
        <w:spacing w:line="360" w:lineRule="auto"/>
        <w:jc w:val="both"/>
      </w:pPr>
      <w:r w:rsidRPr="0032206C">
        <w:t xml:space="preserve">Produktionskosten kennen seit Jahren nur eine Richtung und zwar steil nach oben, </w:t>
      </w:r>
      <w:r w:rsidR="00155B6B">
        <w:t xml:space="preserve">im Gegenzug </w:t>
      </w:r>
      <w:r w:rsidR="00133014">
        <w:t xml:space="preserve">soll aber immer </w:t>
      </w:r>
      <w:r w:rsidR="00A268B5" w:rsidRPr="0032206C">
        <w:t xml:space="preserve">günstiger </w:t>
      </w:r>
      <w:r w:rsidR="00133014">
        <w:t>gefertigt werden</w:t>
      </w:r>
      <w:r w:rsidR="00EE2E61">
        <w:t xml:space="preserve">. On top </w:t>
      </w:r>
      <w:r w:rsidR="00A268B5" w:rsidRPr="0032206C">
        <w:t>der Facharbeiter</w:t>
      </w:r>
      <w:r w:rsidR="00975D76" w:rsidRPr="0032206C">
        <w:t>mangel</w:t>
      </w:r>
      <w:r w:rsidRPr="0032206C">
        <w:t xml:space="preserve">. </w:t>
      </w:r>
      <w:r w:rsidR="00FD2540" w:rsidRPr="0032206C">
        <w:t xml:space="preserve">Vor diesen Herausforderungen stehen </w:t>
      </w:r>
      <w:r w:rsidR="002A6887" w:rsidRPr="0032206C">
        <w:t xml:space="preserve">viele </w:t>
      </w:r>
      <w:r w:rsidR="00A268B5" w:rsidRPr="0032206C">
        <w:t>Fertigungsbetriebe</w:t>
      </w:r>
      <w:r w:rsidR="002A6887" w:rsidRPr="0032206C">
        <w:t xml:space="preserve">, so auch </w:t>
      </w:r>
      <w:r w:rsidR="00900889" w:rsidRPr="0032206C">
        <w:t xml:space="preserve">WTO, </w:t>
      </w:r>
      <w:r w:rsidR="002A6887" w:rsidRPr="0032206C">
        <w:t xml:space="preserve">Hersteller für </w:t>
      </w:r>
      <w:r w:rsidR="00A268B5" w:rsidRPr="0032206C">
        <w:t xml:space="preserve">stehende und angetriebene </w:t>
      </w:r>
      <w:r w:rsidR="005D554C" w:rsidRPr="0032206C">
        <w:t>Präzisionsw</w:t>
      </w:r>
      <w:r w:rsidR="002A6887" w:rsidRPr="0032206C">
        <w:t>erkzeughalter. Die Lösung</w:t>
      </w:r>
      <w:r w:rsidR="00976117" w:rsidRPr="0032206C">
        <w:t xml:space="preserve"> </w:t>
      </w:r>
      <w:r w:rsidR="00CC67EA" w:rsidRPr="0032206C">
        <w:t xml:space="preserve">scheint </w:t>
      </w:r>
      <w:r w:rsidR="004C0BC9">
        <w:t>naheliegend</w:t>
      </w:r>
      <w:r w:rsidR="002A6887" w:rsidRPr="0032206C">
        <w:t>: eine voll</w:t>
      </w:r>
      <w:r w:rsidR="009F65C1" w:rsidRPr="0032206C">
        <w:t xml:space="preserve"> </w:t>
      </w:r>
      <w:r w:rsidR="002A6887" w:rsidRPr="0032206C">
        <w:t xml:space="preserve">automatisierte Fertigungshalle. </w:t>
      </w:r>
      <w:r w:rsidR="00133014">
        <w:t>I</w:t>
      </w:r>
      <w:r w:rsidR="00A268B5" w:rsidRPr="0032206C">
        <w:t xml:space="preserve">n der Serienfertigung </w:t>
      </w:r>
      <w:r w:rsidR="00133014">
        <w:t xml:space="preserve">kann </w:t>
      </w:r>
      <w:r w:rsidR="004C0BC9">
        <w:t xml:space="preserve">dabei </w:t>
      </w:r>
      <w:r w:rsidR="00A268B5" w:rsidRPr="0032206C">
        <w:t xml:space="preserve">auf Bewährtes </w:t>
      </w:r>
      <w:r w:rsidR="00155B6B">
        <w:t xml:space="preserve">zurückgegriffen </w:t>
      </w:r>
      <w:r w:rsidR="00EE2E61">
        <w:t>werden</w:t>
      </w:r>
      <w:r w:rsidR="008C0149" w:rsidRPr="0032206C">
        <w:t xml:space="preserve">, </w:t>
      </w:r>
      <w:r w:rsidR="001B775C">
        <w:t>do</w:t>
      </w:r>
      <w:r w:rsidR="00133014">
        <w:t>ch</w:t>
      </w:r>
      <w:r w:rsidR="00A268B5" w:rsidRPr="0032206C">
        <w:t xml:space="preserve"> </w:t>
      </w:r>
      <w:r w:rsidR="0032206C" w:rsidRPr="0032206C">
        <w:t>für</w:t>
      </w:r>
      <w:r w:rsidR="00A268B5" w:rsidRPr="0032206C">
        <w:t xml:space="preserve"> kleine </w:t>
      </w:r>
      <w:r w:rsidR="00975D76" w:rsidRPr="0032206C">
        <w:t xml:space="preserve">Losgrößen </w:t>
      </w:r>
      <w:r w:rsidR="00133014">
        <w:t xml:space="preserve">müssen </w:t>
      </w:r>
      <w:r w:rsidR="00975D76" w:rsidRPr="0032206C">
        <w:t>erst einmal</w:t>
      </w:r>
      <w:r w:rsidR="00A268B5" w:rsidRPr="0032206C">
        <w:t xml:space="preserve"> </w:t>
      </w:r>
      <w:r w:rsidR="00155B6B">
        <w:t xml:space="preserve">neue </w:t>
      </w:r>
      <w:r w:rsidR="00A268B5" w:rsidRPr="0032206C">
        <w:t xml:space="preserve">Automatisierungstechnologien entwickelt und in ein </w:t>
      </w:r>
      <w:r w:rsidR="00975D76" w:rsidRPr="0032206C">
        <w:t>Gesamts</w:t>
      </w:r>
      <w:r w:rsidR="00A268B5" w:rsidRPr="0032206C">
        <w:t>ystem integriert werden</w:t>
      </w:r>
      <w:r w:rsidR="008C0149" w:rsidRPr="0032206C">
        <w:t xml:space="preserve">. Warum? Weil </w:t>
      </w:r>
      <w:r w:rsidR="00EE2E61">
        <w:t xml:space="preserve">beispielsweise </w:t>
      </w:r>
      <w:r w:rsidR="008C0149" w:rsidRPr="0032206C">
        <w:t xml:space="preserve">Spannmittel </w:t>
      </w:r>
      <w:r w:rsidR="00133014">
        <w:t xml:space="preserve">dafür </w:t>
      </w:r>
      <w:r w:rsidR="00A4168D" w:rsidRPr="0032206C">
        <w:t>mehrmals</w:t>
      </w:r>
      <w:r w:rsidR="002A6887" w:rsidRPr="0032206C">
        <w:t xml:space="preserve"> am T</w:t>
      </w:r>
      <w:r w:rsidR="008C0149" w:rsidRPr="0032206C">
        <w:t>ag umgerüstet werden</w:t>
      </w:r>
      <w:r w:rsidR="001D7247">
        <w:t xml:space="preserve"> und das</w:t>
      </w:r>
      <w:r w:rsidR="008C0149" w:rsidRPr="0032206C">
        <w:t xml:space="preserve"> </w:t>
      </w:r>
      <w:r w:rsidR="00C43AE0" w:rsidRPr="0032206C">
        <w:t>für</w:t>
      </w:r>
      <w:r w:rsidR="008C0149" w:rsidRPr="0032206C">
        <w:t xml:space="preserve"> </w:t>
      </w:r>
      <w:r w:rsidR="00C43AE0" w:rsidRPr="0032206C">
        <w:t xml:space="preserve">gewaltige </w:t>
      </w:r>
      <w:r w:rsidR="008C0149" w:rsidRPr="0032206C">
        <w:t>Herausforderungen</w:t>
      </w:r>
      <w:r w:rsidR="00C43AE0" w:rsidRPr="0032206C">
        <w:t xml:space="preserve"> </w:t>
      </w:r>
      <w:r w:rsidR="00F87ACA" w:rsidRPr="0032206C">
        <w:t>im Prozess und bei der S</w:t>
      </w:r>
      <w:r w:rsidR="006A66DE" w:rsidRPr="0032206C">
        <w:t>icherheit</w:t>
      </w:r>
      <w:r w:rsidR="00764474" w:rsidRPr="0032206C">
        <w:t xml:space="preserve"> </w:t>
      </w:r>
      <w:r w:rsidR="00C43AE0" w:rsidRPr="0032206C">
        <w:t>sorgt</w:t>
      </w:r>
      <w:r w:rsidR="008C0149" w:rsidRPr="0032206C">
        <w:t>.</w:t>
      </w:r>
      <w:r w:rsidR="000C4B57" w:rsidRPr="0032206C">
        <w:t xml:space="preserve"> </w:t>
      </w:r>
      <w:r w:rsidR="00900889" w:rsidRPr="0032206C">
        <w:t>G</w:t>
      </w:r>
      <w:r w:rsidR="000C4B57" w:rsidRPr="0032206C">
        <w:t xml:space="preserve">emeinsam mit dem Spannmittelhersteller Hainbuch aus Marbach </w:t>
      </w:r>
      <w:r w:rsidR="00D57C02" w:rsidRPr="0032206C">
        <w:t>hat WTO d</w:t>
      </w:r>
      <w:r w:rsidR="00900889" w:rsidRPr="0032206C">
        <w:t>ie</w:t>
      </w:r>
      <w:r w:rsidR="000C4B57" w:rsidRPr="0032206C">
        <w:t xml:space="preserve"> Hürden</w:t>
      </w:r>
      <w:r w:rsidR="00B22477" w:rsidRPr="0032206C">
        <w:t xml:space="preserve"> </w:t>
      </w:r>
      <w:r w:rsidR="00A07E71" w:rsidRPr="0032206C">
        <w:t xml:space="preserve">mit </w:t>
      </w:r>
      <w:r w:rsidR="005B63E4" w:rsidRPr="0032206C">
        <w:t xml:space="preserve">eng abgestimmten </w:t>
      </w:r>
      <w:r w:rsidR="00A07E71" w:rsidRPr="0032206C">
        <w:t xml:space="preserve">Messreihen und Tests </w:t>
      </w:r>
      <w:r w:rsidR="000C4B57" w:rsidRPr="0032206C">
        <w:t>gemeistert. In</w:t>
      </w:r>
      <w:r w:rsidR="003D7112" w:rsidRPr="0032206C">
        <w:t xml:space="preserve"> der </w:t>
      </w:r>
      <w:r w:rsidR="00975D76" w:rsidRPr="0032206C">
        <w:t xml:space="preserve">neuen </w:t>
      </w:r>
      <w:r w:rsidR="003D7112" w:rsidRPr="0032206C">
        <w:t xml:space="preserve">Smart Factory </w:t>
      </w:r>
      <w:r w:rsidR="00975D76" w:rsidRPr="0032206C">
        <w:t xml:space="preserve">von WTO </w:t>
      </w:r>
      <w:r w:rsidR="003D7112" w:rsidRPr="0032206C">
        <w:t xml:space="preserve">laufen alle Prozesse automatisiert, dabei </w:t>
      </w:r>
      <w:r w:rsidR="00A07E71" w:rsidRPr="0032206C">
        <w:t xml:space="preserve">legen Roboter die Bauteile ein, </w:t>
      </w:r>
      <w:r w:rsidR="003D7112" w:rsidRPr="0032206C">
        <w:t xml:space="preserve">wechseln </w:t>
      </w:r>
      <w:r w:rsidR="00A4168D" w:rsidRPr="0032206C">
        <w:t>die Spannmittel</w:t>
      </w:r>
      <w:r w:rsidR="00A07E71" w:rsidRPr="0032206C">
        <w:t xml:space="preserve"> </w:t>
      </w:r>
      <w:r w:rsidR="003E6E4E" w:rsidRPr="0032206C">
        <w:t xml:space="preserve">und </w:t>
      </w:r>
      <w:r w:rsidR="00975D76" w:rsidRPr="0032206C">
        <w:t xml:space="preserve">fahrerlose </w:t>
      </w:r>
      <w:r w:rsidR="003E6E4E" w:rsidRPr="0032206C">
        <w:t>Transportsysteme bringen alles von A nach B</w:t>
      </w:r>
      <w:r w:rsidR="003D7112" w:rsidRPr="0032206C">
        <w:t xml:space="preserve">. Seit </w:t>
      </w:r>
      <w:r w:rsidR="005F4D33" w:rsidRPr="0032206C">
        <w:t xml:space="preserve">Ende </w:t>
      </w:r>
      <w:r w:rsidR="003D7112" w:rsidRPr="0032206C">
        <w:t xml:space="preserve">2022 läuft </w:t>
      </w:r>
      <w:r w:rsidR="005D554C" w:rsidRPr="0032206C">
        <w:t xml:space="preserve">die Fertigung eines Bauteils für </w:t>
      </w:r>
      <w:r w:rsidR="006C237D" w:rsidRPr="0032206C">
        <w:t xml:space="preserve">die </w:t>
      </w:r>
      <w:r w:rsidR="005D554C" w:rsidRPr="0032206C">
        <w:t>angetriebene</w:t>
      </w:r>
      <w:r w:rsidR="006C237D" w:rsidRPr="0032206C">
        <w:t>n</w:t>
      </w:r>
      <w:r w:rsidR="005D554C" w:rsidRPr="0032206C">
        <w:t xml:space="preserve"> Werkzeuge</w:t>
      </w:r>
      <w:r w:rsidR="000C4B57" w:rsidRPr="0032206C">
        <w:t xml:space="preserve"> </w:t>
      </w:r>
      <w:r w:rsidR="0044758D" w:rsidRPr="0032206C">
        <w:t>mit einer</w:t>
      </w:r>
      <w:r w:rsidR="00EE236D" w:rsidRPr="0032206C">
        <w:t xml:space="preserve"> Losgröße </w:t>
      </w:r>
      <w:r w:rsidR="00C51CE2" w:rsidRPr="0032206C">
        <w:t>von</w:t>
      </w:r>
      <w:r w:rsidR="0044758D" w:rsidRPr="0032206C">
        <w:t xml:space="preserve"> 1 bis </w:t>
      </w:r>
      <w:r w:rsidR="00EE236D" w:rsidRPr="0032206C">
        <w:t>100</w:t>
      </w:r>
      <w:r w:rsidR="005F4D33" w:rsidRPr="0032206C">
        <w:t xml:space="preserve"> </w:t>
      </w:r>
      <w:r w:rsidR="00B26B8E" w:rsidRPr="0032206C">
        <w:t>autonom</w:t>
      </w:r>
      <w:r w:rsidR="003D7112" w:rsidRPr="0032206C">
        <w:t xml:space="preserve"> 24/7</w:t>
      </w:r>
      <w:r w:rsidR="000C4B57" w:rsidRPr="0032206C">
        <w:t>.</w:t>
      </w:r>
      <w:r w:rsidR="00B22477" w:rsidRPr="0032206C">
        <w:t xml:space="preserve"> </w:t>
      </w:r>
      <w:r w:rsidR="00E65009" w:rsidRPr="0032206C">
        <w:t xml:space="preserve">Für WTO </w:t>
      </w:r>
      <w:r w:rsidR="00CC67EA" w:rsidRPr="0032206C">
        <w:t>und Hainbuch ein Meilenstein</w:t>
      </w:r>
      <w:r w:rsidR="00B22477" w:rsidRPr="0032206C">
        <w:t xml:space="preserve"> nach </w:t>
      </w:r>
      <w:r w:rsidR="003F736D" w:rsidRPr="0032206C">
        <w:t>3-jähriger</w:t>
      </w:r>
      <w:r w:rsidR="00F87ACA" w:rsidRPr="0032206C">
        <w:t xml:space="preserve"> </w:t>
      </w:r>
      <w:r w:rsidR="003C1802" w:rsidRPr="0032206C">
        <w:t>E</w:t>
      </w:r>
      <w:r w:rsidR="003D7112" w:rsidRPr="0032206C">
        <w:t>ntwicklungsph</w:t>
      </w:r>
      <w:r w:rsidR="003C1802" w:rsidRPr="0032206C">
        <w:t>ase</w:t>
      </w:r>
      <w:r w:rsidR="00E65009">
        <w:t>.</w:t>
      </w:r>
    </w:p>
    <w:p w14:paraId="554DB042" w14:textId="77777777" w:rsidR="00AD5E73" w:rsidRDefault="00AD5E73" w:rsidP="004774BC">
      <w:pPr>
        <w:pStyle w:val="HB-Flietext11"/>
        <w:spacing w:line="360" w:lineRule="auto"/>
        <w:jc w:val="both"/>
      </w:pPr>
    </w:p>
    <w:p w14:paraId="192534D4" w14:textId="54EB3F0A" w:rsidR="00FF3FDB" w:rsidRPr="00FF3FDB" w:rsidRDefault="00FF3FDB" w:rsidP="004774BC">
      <w:pPr>
        <w:pStyle w:val="HB-Flietext11"/>
        <w:spacing w:line="360" w:lineRule="auto"/>
        <w:jc w:val="both"/>
        <w:rPr>
          <w:b/>
        </w:rPr>
      </w:pPr>
      <w:r>
        <w:rPr>
          <w:b/>
        </w:rPr>
        <w:t xml:space="preserve">Smart Factory </w:t>
      </w:r>
      <w:r w:rsidR="00EE236D">
        <w:rPr>
          <w:b/>
        </w:rPr>
        <w:t xml:space="preserve">war </w:t>
      </w:r>
      <w:r w:rsidR="00321D52">
        <w:rPr>
          <w:b/>
        </w:rPr>
        <w:t>einzige</w:t>
      </w:r>
      <w:r>
        <w:rPr>
          <w:b/>
        </w:rPr>
        <w:t xml:space="preserve"> </w:t>
      </w:r>
      <w:r w:rsidR="003F736D">
        <w:rPr>
          <w:b/>
        </w:rPr>
        <w:t>Option</w:t>
      </w:r>
    </w:p>
    <w:p w14:paraId="17498B72" w14:textId="6D0F44E4" w:rsidR="00FF3FDB" w:rsidRDefault="00965A90" w:rsidP="004774BC">
      <w:pPr>
        <w:pStyle w:val="HB-Flietext11"/>
        <w:spacing w:line="360" w:lineRule="auto"/>
        <w:jc w:val="both"/>
      </w:pPr>
      <w:r>
        <w:t xml:space="preserve">WTO </w:t>
      </w:r>
      <w:r w:rsidR="004F770C">
        <w:t xml:space="preserve">hat seinen </w:t>
      </w:r>
      <w:r w:rsidR="004F770C" w:rsidRPr="00FE615F">
        <w:t xml:space="preserve">Sitz </w:t>
      </w:r>
      <w:r w:rsidR="001D7247">
        <w:t xml:space="preserve">in </w:t>
      </w:r>
      <w:proofErr w:type="spellStart"/>
      <w:r w:rsidR="005B63E4" w:rsidRPr="00FE615F">
        <w:t>Ohlsbach</w:t>
      </w:r>
      <w:proofErr w:type="spellEnd"/>
      <w:r w:rsidR="005B63E4" w:rsidRPr="00FE615F">
        <w:t xml:space="preserve"> bei Offenburg</w:t>
      </w:r>
      <w:r w:rsidR="001D7247">
        <w:t xml:space="preserve">, doch </w:t>
      </w:r>
      <w:r w:rsidR="00836F9F">
        <w:t>abseits von</w:t>
      </w:r>
      <w:r w:rsidR="00F64088" w:rsidRPr="00FE615F">
        <w:t xml:space="preserve"> </w:t>
      </w:r>
      <w:r w:rsidR="00FE615F">
        <w:t>Ballungszentren</w:t>
      </w:r>
      <w:r w:rsidR="005B63E4" w:rsidRPr="00FE615F">
        <w:t xml:space="preserve"> gibt es nicht </w:t>
      </w:r>
      <w:r w:rsidR="00EE2E61">
        <w:t>genügend</w:t>
      </w:r>
      <w:r w:rsidR="005B63E4" w:rsidRPr="00FE615F">
        <w:t xml:space="preserve"> Facharbeiter</w:t>
      </w:r>
      <w:r w:rsidRPr="00FE615F">
        <w:t>.</w:t>
      </w:r>
      <w:r w:rsidR="004F770C" w:rsidRPr="00FE615F">
        <w:t xml:space="preserve"> </w:t>
      </w:r>
      <w:r w:rsidR="008C6177">
        <w:t>A</w:t>
      </w:r>
      <w:r w:rsidR="004F770C">
        <w:t xml:space="preserve">ufgrund der </w:t>
      </w:r>
      <w:r w:rsidR="00133014">
        <w:t>demograf</w:t>
      </w:r>
      <w:r w:rsidR="009769E6">
        <w:t xml:space="preserve">ischen Entwicklung </w:t>
      </w:r>
      <w:r w:rsidR="008C6177">
        <w:t xml:space="preserve">wird sich diese Situation </w:t>
      </w:r>
      <w:r w:rsidR="004F770C">
        <w:t xml:space="preserve">weiter </w:t>
      </w:r>
      <w:r w:rsidR="00A07E71">
        <w:t>verschärfen</w:t>
      </w:r>
      <w:r w:rsidR="004F770C">
        <w:t xml:space="preserve">. Außerdem </w:t>
      </w:r>
      <w:r w:rsidR="001D7247">
        <w:t xml:space="preserve">wollen immer weniger Menschen </w:t>
      </w:r>
      <w:r w:rsidR="004F770C">
        <w:t xml:space="preserve">Maschinen </w:t>
      </w:r>
      <w:r w:rsidR="00FE615F">
        <w:t xml:space="preserve">bedienen </w:t>
      </w:r>
      <w:r w:rsidR="004F770C">
        <w:t xml:space="preserve">und die Bereitschaft </w:t>
      </w:r>
      <w:r w:rsidR="00FE615F">
        <w:t>zu</w:t>
      </w:r>
      <w:r w:rsidR="001D7247">
        <w:t>r</w:t>
      </w:r>
      <w:r w:rsidR="004F770C">
        <w:t xml:space="preserve"> Schichtarbeit sinkt. Das erkannte auch Sascha Tschiggfrei, Geschäftsführer von WTO und </w:t>
      </w:r>
      <w:r w:rsidR="003E6E4E">
        <w:t>machte sich</w:t>
      </w:r>
      <w:r w:rsidR="004F770C">
        <w:t xml:space="preserve"> </w:t>
      </w:r>
      <w:r w:rsidR="00321D52">
        <w:t xml:space="preserve">bereits </w:t>
      </w:r>
      <w:r w:rsidR="004F770C">
        <w:t>2016</w:t>
      </w:r>
      <w:r w:rsidR="003E6E4E">
        <w:t xml:space="preserve"> die ersten Gedanken dazu</w:t>
      </w:r>
      <w:r w:rsidR="004F770C">
        <w:t>.</w:t>
      </w:r>
      <w:r w:rsidR="00F23C38">
        <w:t xml:space="preserve"> »Die Facharbeiter sind das eine, die Kostensteigerungen</w:t>
      </w:r>
      <w:r w:rsidR="003E6E4E">
        <w:t xml:space="preserve"> das andere</w:t>
      </w:r>
      <w:r w:rsidR="00F23C38">
        <w:t>. Da wir international agieren</w:t>
      </w:r>
      <w:r w:rsidR="009F65C1">
        <w:t>,</w:t>
      </w:r>
      <w:r w:rsidR="00F23C38">
        <w:t xml:space="preserve"> ist der Wettbewerbsdruck groß</w:t>
      </w:r>
      <w:r w:rsidR="008E085D">
        <w:t xml:space="preserve">, </w:t>
      </w:r>
      <w:r w:rsidR="00FE615F">
        <w:t>andere</w:t>
      </w:r>
      <w:r w:rsidR="00F23C38">
        <w:t xml:space="preserve"> gehen ins Ausland und produzieren mit geringeren Kosten. Wir </w:t>
      </w:r>
      <w:r w:rsidR="00F23C38">
        <w:lastRenderedPageBreak/>
        <w:t>woll</w:t>
      </w:r>
      <w:r w:rsidR="008E085D">
        <w:t>t</w:t>
      </w:r>
      <w:r w:rsidR="00F23C38">
        <w:t xml:space="preserve">en aber </w:t>
      </w:r>
      <w:r w:rsidR="008E085D">
        <w:t>am</w:t>
      </w:r>
      <w:r w:rsidR="00F23C38">
        <w:t xml:space="preserve"> Standort</w:t>
      </w:r>
      <w:r w:rsidR="00D57C02">
        <w:t xml:space="preserve"> in Deutschland</w:t>
      </w:r>
      <w:r w:rsidR="00F23C38">
        <w:t xml:space="preserve"> bleiben</w:t>
      </w:r>
      <w:r w:rsidR="00FE615F">
        <w:rPr>
          <w:color w:val="FF0000"/>
        </w:rPr>
        <w:t xml:space="preserve"> </w:t>
      </w:r>
      <w:r w:rsidR="008E085D">
        <w:t xml:space="preserve">und </w:t>
      </w:r>
      <w:r w:rsidR="00633DBF">
        <w:t xml:space="preserve">mussten </w:t>
      </w:r>
      <w:r w:rsidR="00900889">
        <w:t>reagieren</w:t>
      </w:r>
      <w:r w:rsidR="00DF3893">
        <w:t>,</w:t>
      </w:r>
      <w:r w:rsidR="00FE615F">
        <w:t xml:space="preserve"> um langfristig die Wettbewerbsfähigkeit unseres Unternehmens zu sichern.</w:t>
      </w:r>
      <w:r w:rsidR="00F23C38">
        <w:t xml:space="preserve"> </w:t>
      </w:r>
      <w:r w:rsidR="00FE615F">
        <w:t>Unsere Zukunft liegt in der Smart Factory</w:t>
      </w:r>
      <w:r w:rsidR="00980163">
        <w:t>, die rund um die Uhr produziert</w:t>
      </w:r>
      <w:r w:rsidR="00F23C38">
        <w:t xml:space="preserve"> und das voll</w:t>
      </w:r>
      <w:r w:rsidR="009F65C1">
        <w:t xml:space="preserve"> </w:t>
      </w:r>
      <w:r w:rsidR="00F23C38">
        <w:t xml:space="preserve">automatisiert. Das verschafft uns </w:t>
      </w:r>
      <w:r w:rsidR="008E085D">
        <w:t xml:space="preserve">Wettbewerbsvorteile und </w:t>
      </w:r>
      <w:r w:rsidR="005C4F14">
        <w:t>wir werden auch</w:t>
      </w:r>
      <w:r w:rsidR="00E2183F">
        <w:t xml:space="preserve"> </w:t>
      </w:r>
      <w:r w:rsidR="008E085D">
        <w:t xml:space="preserve">für </w:t>
      </w:r>
      <w:r w:rsidR="00FE615F">
        <w:t>höher</w:t>
      </w:r>
      <w:r w:rsidR="009F65C1">
        <w:t xml:space="preserve"> </w:t>
      </w:r>
      <w:r w:rsidR="008E085D">
        <w:t>qualifiziertes Perso</w:t>
      </w:r>
      <w:r w:rsidR="00FF3FDB">
        <w:t>nal attraktiv«, so Tschiggfre</w:t>
      </w:r>
      <w:r w:rsidR="003D7112">
        <w:t>i.</w:t>
      </w:r>
    </w:p>
    <w:p w14:paraId="26EBDC55" w14:textId="77777777" w:rsidR="00FF3FDB" w:rsidRDefault="00FF3FDB" w:rsidP="004774BC">
      <w:pPr>
        <w:pStyle w:val="HB-Flietext11"/>
        <w:spacing w:line="360" w:lineRule="auto"/>
        <w:jc w:val="both"/>
      </w:pPr>
    </w:p>
    <w:p w14:paraId="63100328" w14:textId="3787B67B" w:rsidR="00FF3FDB" w:rsidRPr="00976117" w:rsidRDefault="00FF3FDB" w:rsidP="004774BC">
      <w:pPr>
        <w:pStyle w:val="HB-Flietext11"/>
        <w:spacing w:line="360" w:lineRule="auto"/>
        <w:jc w:val="both"/>
        <w:rPr>
          <w:b/>
        </w:rPr>
      </w:pPr>
      <w:r>
        <w:rPr>
          <w:b/>
        </w:rPr>
        <w:t>Exklusivpartner gesucht</w:t>
      </w:r>
    </w:p>
    <w:p w14:paraId="4B9AE4BE" w14:textId="4947BCDE" w:rsidR="00E65009" w:rsidRDefault="008C0149" w:rsidP="004774BC">
      <w:pPr>
        <w:pStyle w:val="HB-Flietext11"/>
        <w:spacing w:line="360" w:lineRule="auto"/>
        <w:jc w:val="both"/>
      </w:pPr>
      <w:r>
        <w:t xml:space="preserve">Für </w:t>
      </w:r>
      <w:r w:rsidR="00DF3893">
        <w:t xml:space="preserve">dieses </w:t>
      </w:r>
      <w:r w:rsidR="001B0047" w:rsidRPr="00FE615F">
        <w:t>Mammutprojekt</w:t>
      </w:r>
      <w:r w:rsidRPr="00FE615F">
        <w:t xml:space="preserve"> </w:t>
      </w:r>
      <w:r w:rsidR="00C215B8">
        <w:t>wünschte sich</w:t>
      </w:r>
      <w:r>
        <w:t xml:space="preserve"> WTO einen Exklusivpar</w:t>
      </w:r>
      <w:r w:rsidR="00C43AE0">
        <w:t>tner</w:t>
      </w:r>
      <w:r w:rsidR="00FE615F">
        <w:t xml:space="preserve"> für die Spannmittel</w:t>
      </w:r>
      <w:r w:rsidR="00C43AE0">
        <w:t xml:space="preserve">, der </w:t>
      </w:r>
      <w:r w:rsidR="0044758D">
        <w:t xml:space="preserve">das </w:t>
      </w:r>
      <w:proofErr w:type="spellStart"/>
      <w:r w:rsidR="0044758D">
        <w:t>Commitment</w:t>
      </w:r>
      <w:proofErr w:type="spellEnd"/>
      <w:r w:rsidR="00C43AE0">
        <w:t xml:space="preserve"> und die Expertise hat, </w:t>
      </w:r>
      <w:r w:rsidR="00FE615F">
        <w:t>geeignete</w:t>
      </w:r>
      <w:r w:rsidR="00C43AE0">
        <w:t xml:space="preserve"> </w:t>
      </w:r>
      <w:r w:rsidR="00FE615F">
        <w:t>Neue</w:t>
      </w:r>
      <w:r w:rsidR="00C43AE0">
        <w:t>ntwicklung</w:t>
      </w:r>
      <w:r w:rsidR="00FE615F">
        <w:t>en</w:t>
      </w:r>
      <w:r w:rsidR="00C43AE0">
        <w:t xml:space="preserve"> </w:t>
      </w:r>
      <w:r w:rsidR="00FE615F">
        <w:t>einzubringen</w:t>
      </w:r>
      <w:r w:rsidR="00C43AE0">
        <w:t xml:space="preserve">. </w:t>
      </w:r>
      <w:r w:rsidR="00FF3FDB">
        <w:t>»</w:t>
      </w:r>
      <w:r w:rsidR="00F614FD">
        <w:t xml:space="preserve">In Projektteams haben wir die </w:t>
      </w:r>
      <w:r w:rsidR="001003B2">
        <w:t>technischen Details ausgearbeitet</w:t>
      </w:r>
      <w:r w:rsidR="00F614FD">
        <w:t xml:space="preserve">. </w:t>
      </w:r>
      <w:r w:rsidR="00241D34">
        <w:t>Dabei g</w:t>
      </w:r>
      <w:r w:rsidR="00CC67EA">
        <w:t xml:space="preserve">ing </w:t>
      </w:r>
      <w:r w:rsidR="00241D34">
        <w:t>es um die</w:t>
      </w:r>
      <w:r w:rsidR="00CC67EA">
        <w:t xml:space="preserve"> Fragen</w:t>
      </w:r>
      <w:r w:rsidR="008F27FC">
        <w:t>: W</w:t>
      </w:r>
      <w:r w:rsidR="008A4549">
        <w:t xml:space="preserve">ie spannen wir </w:t>
      </w:r>
      <w:r w:rsidR="00DB11FC">
        <w:t xml:space="preserve">die </w:t>
      </w:r>
      <w:r w:rsidR="00FE615F">
        <w:t>Werkstücke</w:t>
      </w:r>
      <w:r w:rsidR="008F27FC">
        <w:t xml:space="preserve">, </w:t>
      </w:r>
      <w:r w:rsidR="00392C2A">
        <w:t xml:space="preserve">wie </w:t>
      </w:r>
      <w:r w:rsidR="00DB11FC">
        <w:t>ist die Spannung</w:t>
      </w:r>
      <w:r w:rsidR="00E65009">
        <w:t xml:space="preserve"> </w:t>
      </w:r>
      <w:r w:rsidR="008F27FC">
        <w:t xml:space="preserve">automatisiert </w:t>
      </w:r>
      <w:r w:rsidR="00E65009">
        <w:t xml:space="preserve">möglich </w:t>
      </w:r>
      <w:r w:rsidR="008F27FC">
        <w:t xml:space="preserve">und wie können wir </w:t>
      </w:r>
      <w:r w:rsidR="00FE615F">
        <w:t xml:space="preserve">auch </w:t>
      </w:r>
      <w:r w:rsidR="008F27FC">
        <w:t>das Spannmittel automatisiert wechseln? Ziel war</w:t>
      </w:r>
      <w:r w:rsidR="001003B2">
        <w:t xml:space="preserve">, dass sich die Maschinen komplett selbst umrüsten. Dazu braucht </w:t>
      </w:r>
      <w:r w:rsidR="008F27FC">
        <w:t>es</w:t>
      </w:r>
      <w:r w:rsidR="001003B2">
        <w:t xml:space="preserve"> Spannmittel, die in der Lage </w:t>
      </w:r>
      <w:r w:rsidR="008A4549">
        <w:t>dazu sind</w:t>
      </w:r>
      <w:r w:rsidR="001003B2">
        <w:t xml:space="preserve">. </w:t>
      </w:r>
      <w:r w:rsidR="008F27FC">
        <w:t xml:space="preserve">Hinzu kommt </w:t>
      </w:r>
      <w:r w:rsidR="009E04D9">
        <w:t>die hohe Genauigkeit</w:t>
      </w:r>
      <w:r w:rsidR="00DB11FC">
        <w:t xml:space="preserve"> beim Schleifprozess</w:t>
      </w:r>
      <w:r w:rsidR="00611F41">
        <w:t>, d</w:t>
      </w:r>
      <w:r w:rsidR="001003B2">
        <w:t>a liegen w</w:t>
      </w:r>
      <w:r w:rsidR="008A4549">
        <w:t xml:space="preserve">ir im Toleranzbereich </w:t>
      </w:r>
      <w:r w:rsidR="00611F41">
        <w:t>von</w:t>
      </w:r>
      <w:r w:rsidR="008A4549">
        <w:t xml:space="preserve"> maximal</w:t>
      </w:r>
      <w:r w:rsidR="008F27FC">
        <w:t xml:space="preserve"> 3</w:t>
      </w:r>
      <w:r w:rsidR="001003B2">
        <w:t xml:space="preserve"> </w:t>
      </w:r>
      <w:r w:rsidR="00EA63FC" w:rsidRPr="00EA63FC">
        <w:rPr>
          <w:rStyle w:val="hgkelc"/>
          <w:bCs/>
        </w:rPr>
        <w:t>µm</w:t>
      </w:r>
      <w:r w:rsidR="008A4549">
        <w:t xml:space="preserve">«, </w:t>
      </w:r>
      <w:r w:rsidR="00E65009">
        <w:t>erklärt</w:t>
      </w:r>
      <w:r w:rsidR="008A4549">
        <w:t xml:space="preserve"> Tschiggfrei. </w:t>
      </w:r>
      <w:r w:rsidR="009E04D9">
        <w:t xml:space="preserve">Als das </w:t>
      </w:r>
      <w:r w:rsidR="008F27FC">
        <w:t>Konzept der Smart Factory</w:t>
      </w:r>
      <w:r w:rsidR="00EE236D">
        <w:t xml:space="preserve"> stand, </w:t>
      </w:r>
      <w:r w:rsidR="00C215B8">
        <w:t>wurde nach einem Partner gesucht</w:t>
      </w:r>
      <w:r w:rsidR="00E65009">
        <w:t xml:space="preserve">. </w:t>
      </w:r>
      <w:r w:rsidR="009E04D9">
        <w:t>Da WTO und Hainbuch sich</w:t>
      </w:r>
      <w:r w:rsidR="00611F41">
        <w:t xml:space="preserve"> aufgrund </w:t>
      </w:r>
      <w:r w:rsidR="00F614FD">
        <w:t xml:space="preserve">diverser </w:t>
      </w:r>
      <w:r w:rsidR="00611F41">
        <w:t>Auslandsprojekte kannten und</w:t>
      </w:r>
      <w:r w:rsidR="009E04D9">
        <w:t xml:space="preserve"> </w:t>
      </w:r>
      <w:r w:rsidR="000413C5">
        <w:t>gute Erfahrungen miteinander gemacht haben</w:t>
      </w:r>
      <w:r w:rsidR="009E04D9">
        <w:t xml:space="preserve">, war </w:t>
      </w:r>
      <w:r w:rsidR="00C215B8">
        <w:t>Hainbuch Wunschpartner</w:t>
      </w:r>
      <w:r w:rsidR="009E04D9">
        <w:t xml:space="preserve">. </w:t>
      </w:r>
      <w:r w:rsidR="00E65009">
        <w:t xml:space="preserve">Ende 2019 fingen die </w:t>
      </w:r>
      <w:r w:rsidR="00F614FD">
        <w:t xml:space="preserve">ersten </w:t>
      </w:r>
      <w:r w:rsidR="00E65009">
        <w:t xml:space="preserve">Gespräche dazu </w:t>
      </w:r>
      <w:r w:rsidR="00EE236D">
        <w:t>an und d</w:t>
      </w:r>
      <w:r w:rsidR="00611F41">
        <w:t xml:space="preserve">ie </w:t>
      </w:r>
      <w:r w:rsidR="00CC67EA">
        <w:t>S</w:t>
      </w:r>
      <w:r w:rsidR="00C51CE2">
        <w:t>pannmittel</w:t>
      </w:r>
      <w:r w:rsidR="005F4D33">
        <w:t>wünsche</w:t>
      </w:r>
      <w:r w:rsidR="00E65009">
        <w:t xml:space="preserve"> </w:t>
      </w:r>
      <w:r w:rsidR="00611F41">
        <w:t xml:space="preserve">wurden </w:t>
      </w:r>
      <w:r w:rsidR="00E65009">
        <w:t xml:space="preserve">besprochen. </w:t>
      </w:r>
      <w:r w:rsidR="00611F41">
        <w:t xml:space="preserve">Die ausgearbeiteten </w:t>
      </w:r>
      <w:r w:rsidR="00C215B8">
        <w:t>Konzepte</w:t>
      </w:r>
      <w:r w:rsidR="00611F41">
        <w:t xml:space="preserve"> von Hainbuch haben </w:t>
      </w:r>
      <w:r w:rsidR="00095D08">
        <w:t>überzeugt</w:t>
      </w:r>
      <w:r w:rsidR="005F4D33">
        <w:t>.</w:t>
      </w:r>
    </w:p>
    <w:p w14:paraId="7E7B102C" w14:textId="77777777" w:rsidR="00DB11FC" w:rsidRDefault="00DB11FC" w:rsidP="004774BC">
      <w:pPr>
        <w:pStyle w:val="HB-Flietext11"/>
        <w:spacing w:line="360" w:lineRule="auto"/>
        <w:jc w:val="both"/>
      </w:pPr>
    </w:p>
    <w:p w14:paraId="6E64BF3E" w14:textId="66E216FD" w:rsidR="008F27FC" w:rsidRPr="00EB44EF" w:rsidRDefault="001048B7" w:rsidP="004774BC">
      <w:pPr>
        <w:pStyle w:val="HB-Flietext11"/>
        <w:spacing w:line="360" w:lineRule="auto"/>
        <w:jc w:val="both"/>
        <w:rPr>
          <w:b/>
        </w:rPr>
      </w:pPr>
      <w:r>
        <w:rPr>
          <w:b/>
        </w:rPr>
        <w:t>Startschuss gefallen</w:t>
      </w:r>
    </w:p>
    <w:p w14:paraId="23DD54E1" w14:textId="5B3B4E61" w:rsidR="001048B7" w:rsidRPr="0076616B" w:rsidRDefault="00095D08" w:rsidP="004774BC">
      <w:pPr>
        <w:pStyle w:val="HB-Flietext11"/>
        <w:spacing w:line="360" w:lineRule="auto"/>
        <w:jc w:val="both"/>
      </w:pPr>
      <w:r>
        <w:t xml:space="preserve">WTO hat eine </w:t>
      </w:r>
      <w:r w:rsidR="0076616B">
        <w:t>bestehende Fertigungs</w:t>
      </w:r>
      <w:r>
        <w:t xml:space="preserve">halle mit </w:t>
      </w:r>
      <w:r w:rsidR="009A4F40">
        <w:t xml:space="preserve">über </w:t>
      </w:r>
      <w:r>
        <w:t>50 CNC</w:t>
      </w:r>
      <w:r w:rsidR="001048B7">
        <w:t>-</w:t>
      </w:r>
      <w:r>
        <w:t>Maschinen</w:t>
      </w:r>
      <w:r w:rsidR="001048B7" w:rsidRPr="00DF3893">
        <w:t xml:space="preserve">. </w:t>
      </w:r>
      <w:r w:rsidR="001B0047" w:rsidRPr="00DF3893">
        <w:t xml:space="preserve">Gespannt </w:t>
      </w:r>
      <w:r w:rsidR="0076616B" w:rsidRPr="00DF3893">
        <w:t>wird</w:t>
      </w:r>
      <w:r w:rsidR="001B0047" w:rsidRPr="00DF3893">
        <w:t xml:space="preserve"> auf diesen Maschinen</w:t>
      </w:r>
      <w:r w:rsidR="00EE2E61">
        <w:t xml:space="preserve"> überwiegend mit</w:t>
      </w:r>
      <w:r w:rsidR="001B0047" w:rsidRPr="00DF3893">
        <w:t xml:space="preserve"> Backenfutter</w:t>
      </w:r>
      <w:r w:rsidR="00EE2E61">
        <w:t>n</w:t>
      </w:r>
      <w:r w:rsidR="001B0047" w:rsidRPr="00DF3893">
        <w:t xml:space="preserve"> und </w:t>
      </w:r>
      <w:r w:rsidR="00D65624">
        <w:t xml:space="preserve">für </w:t>
      </w:r>
      <w:r w:rsidR="001B0047" w:rsidRPr="00DF3893">
        <w:t xml:space="preserve">die einzelnen OPs </w:t>
      </w:r>
      <w:r w:rsidR="00D65624">
        <w:t>wird</w:t>
      </w:r>
      <w:r w:rsidR="001B0047" w:rsidRPr="00DF3893">
        <w:t xml:space="preserve"> von Hand umgerüstet und ausgerichtet. </w:t>
      </w:r>
      <w:r w:rsidR="001048B7" w:rsidRPr="00DF3893">
        <w:t>D</w:t>
      </w:r>
      <w:r w:rsidRPr="00DF3893">
        <w:t>er ers</w:t>
      </w:r>
      <w:r w:rsidR="00D65624">
        <w:t>te komplett mannlose Fertigungsprozess, der in der</w:t>
      </w:r>
      <w:r w:rsidRPr="00DF3893">
        <w:t xml:space="preserve"> Smart Factory </w:t>
      </w:r>
      <w:r w:rsidR="0076616B" w:rsidRPr="00DF3893">
        <w:t xml:space="preserve">umgesetzt </w:t>
      </w:r>
      <w:r w:rsidR="0076616B">
        <w:t>werden sollte</w:t>
      </w:r>
      <w:r>
        <w:t xml:space="preserve">, war </w:t>
      </w:r>
      <w:r w:rsidR="00D65624">
        <w:t xml:space="preserve">der </w:t>
      </w:r>
      <w:r w:rsidR="006C1EF5">
        <w:t>eines</w:t>
      </w:r>
      <w:r w:rsidR="001048B7">
        <w:t xml:space="preserve"> Gehäuses </w:t>
      </w:r>
      <w:r w:rsidR="006C1EF5">
        <w:t>mit Weich- und anschließender Hartbearbeitung</w:t>
      </w:r>
      <w:r w:rsidR="0076616B">
        <w:t xml:space="preserve">. </w:t>
      </w:r>
      <w:r w:rsidR="001048B7">
        <w:t xml:space="preserve">Tschiggfrei gab noch zu Protokoll: »Die Maschinen in der Smart Factory </w:t>
      </w:r>
      <w:r w:rsidR="00D57C02">
        <w:t>sind alle neu</w:t>
      </w:r>
      <w:r w:rsidR="001048B7">
        <w:t xml:space="preserve">. Es sind Standardmaschinen, aber </w:t>
      </w:r>
      <w:r w:rsidR="000758EA">
        <w:t xml:space="preserve">angepasst auf die </w:t>
      </w:r>
      <w:r w:rsidR="001048B7">
        <w:t>sp</w:t>
      </w:r>
      <w:r w:rsidR="00FC022A">
        <w:t>eziellen W</w:t>
      </w:r>
      <w:r w:rsidR="001048B7">
        <w:t>ünsche</w:t>
      </w:r>
      <w:r w:rsidR="000758EA">
        <w:t xml:space="preserve">, um den </w:t>
      </w:r>
      <w:r w:rsidR="00C215B8">
        <w:t>automatisierten Spannmittelwechsel</w:t>
      </w:r>
      <w:r w:rsidR="000758EA">
        <w:t xml:space="preserve"> mit einem Roboter zu ermöglichen</w:t>
      </w:r>
      <w:r w:rsidR="001048B7">
        <w:t>«.</w:t>
      </w:r>
      <w:r w:rsidR="005F4D33">
        <w:t xml:space="preserve"> Es ging um </w:t>
      </w:r>
      <w:r w:rsidR="006C237D">
        <w:t>vier</w:t>
      </w:r>
      <w:r w:rsidR="002305A2">
        <w:t xml:space="preserve"> Maschinen, </w:t>
      </w:r>
      <w:r w:rsidR="00D57C02">
        <w:t>die Hainbuch mit Spannmitteln ausstatten sollte</w:t>
      </w:r>
      <w:r w:rsidR="00471739">
        <w:t xml:space="preserve">. </w:t>
      </w:r>
      <w:r w:rsidR="006C237D">
        <w:t>Zwei</w:t>
      </w:r>
      <w:r w:rsidR="002305A2">
        <w:t xml:space="preserve"> Dreh-/Fräs</w:t>
      </w:r>
      <w:r w:rsidR="0076616B">
        <w:t>zentren</w:t>
      </w:r>
      <w:r w:rsidR="006C237D">
        <w:t xml:space="preserve"> in einer Zelle</w:t>
      </w:r>
      <w:r w:rsidR="00471739">
        <w:t xml:space="preserve"> mit Innenspannung </w:t>
      </w:r>
      <w:r w:rsidR="005F4D33">
        <w:t xml:space="preserve">auf der Gegenspindel </w:t>
      </w:r>
      <w:r w:rsidR="002305A2">
        <w:t xml:space="preserve">und zwei </w:t>
      </w:r>
      <w:r w:rsidR="00471739">
        <w:t>Runds</w:t>
      </w:r>
      <w:r w:rsidR="002305A2">
        <w:t>chleifmasc</w:t>
      </w:r>
      <w:r w:rsidR="00B209E3">
        <w:t xml:space="preserve">hinen in einer Zelle, </w:t>
      </w:r>
      <w:r w:rsidR="0076616B">
        <w:lastRenderedPageBreak/>
        <w:t>davon</w:t>
      </w:r>
      <w:r w:rsidR="00B209E3">
        <w:t xml:space="preserve"> eine mit Außenspannung und </w:t>
      </w:r>
      <w:r w:rsidR="0076616B">
        <w:t>eine</w:t>
      </w:r>
      <w:r w:rsidR="00B209E3">
        <w:t xml:space="preserve"> mit </w:t>
      </w:r>
      <w:r w:rsidR="00B209E3" w:rsidRPr="0076616B">
        <w:t xml:space="preserve">Innenspannung. </w:t>
      </w:r>
      <w:r w:rsidR="001B0047" w:rsidRPr="0076616B">
        <w:t xml:space="preserve">Für die Außenspannung </w:t>
      </w:r>
      <w:r w:rsidR="0076616B" w:rsidRPr="0076616B">
        <w:t>zum</w:t>
      </w:r>
      <w:r w:rsidR="001B0047" w:rsidRPr="0076616B">
        <w:t xml:space="preserve"> Schleifen</w:t>
      </w:r>
      <w:r w:rsidR="00B209E3" w:rsidRPr="0076616B">
        <w:t xml:space="preserve"> hatte Hainbuch</w:t>
      </w:r>
      <w:r w:rsidR="001B0047" w:rsidRPr="0076616B">
        <w:t xml:space="preserve"> bereits</w:t>
      </w:r>
      <w:r w:rsidR="00B209E3" w:rsidRPr="0076616B">
        <w:t xml:space="preserve"> ein </w:t>
      </w:r>
      <w:r w:rsidR="00A77481" w:rsidRPr="0076616B">
        <w:t>Standards</w:t>
      </w:r>
      <w:r w:rsidR="00B209E3" w:rsidRPr="0076616B">
        <w:t xml:space="preserve">pannfutter, das </w:t>
      </w:r>
      <w:proofErr w:type="spellStart"/>
      <w:r w:rsidR="00B209E3" w:rsidRPr="0076616B">
        <w:t>Toplus</w:t>
      </w:r>
      <w:proofErr w:type="spellEnd"/>
      <w:r w:rsidR="006A4448" w:rsidRPr="0076616B">
        <w:t xml:space="preserve"> AC</w:t>
      </w:r>
      <w:r w:rsidR="00B209E3" w:rsidRPr="0076616B">
        <w:t xml:space="preserve"> 100</w:t>
      </w:r>
      <w:r w:rsidR="006A4448" w:rsidRPr="0076616B">
        <w:t xml:space="preserve"> </w:t>
      </w:r>
      <w:r w:rsidR="006806F5" w:rsidRPr="0076616B">
        <w:t xml:space="preserve">mit </w:t>
      </w:r>
      <w:proofErr w:type="spellStart"/>
      <w:r w:rsidR="006A4448" w:rsidRPr="0076616B">
        <w:t>Axzug</w:t>
      </w:r>
      <w:proofErr w:type="spellEnd"/>
      <w:r w:rsidR="00B209E3" w:rsidRPr="0076616B">
        <w:t>.</w:t>
      </w:r>
      <w:r w:rsidR="000E1D54" w:rsidRPr="0076616B">
        <w:t xml:space="preserve"> Für die unterschiedlichen Gehäuse </w:t>
      </w:r>
      <w:r w:rsidR="00F471DA" w:rsidRPr="0076616B">
        <w:t xml:space="preserve">gibt es </w:t>
      </w:r>
      <w:r w:rsidR="006C237D" w:rsidRPr="0076616B">
        <w:t>mittlerweile</w:t>
      </w:r>
      <w:r w:rsidR="00F471DA" w:rsidRPr="0076616B">
        <w:t xml:space="preserve"> 18 </w:t>
      </w:r>
      <w:r w:rsidR="006806F5" w:rsidRPr="0076616B">
        <w:t>Spann-Sets</w:t>
      </w:r>
      <w:r w:rsidR="00F471DA" w:rsidRPr="0076616B">
        <w:t>,</w:t>
      </w:r>
      <w:r w:rsidR="006806F5" w:rsidRPr="0076616B">
        <w:t xml:space="preserve"> </w:t>
      </w:r>
      <w:r w:rsidR="00F471DA" w:rsidRPr="0076616B">
        <w:t>bestehend aus Spannkopf mit Anschlag, die</w:t>
      </w:r>
      <w:r w:rsidR="000E1D54" w:rsidRPr="0076616B">
        <w:t xml:space="preserve"> automatisiert ins Futter ein</w:t>
      </w:r>
      <w:r w:rsidR="006806F5" w:rsidRPr="0076616B">
        <w:t>gewechselt</w:t>
      </w:r>
      <w:r w:rsidR="00F471DA" w:rsidRPr="0076616B">
        <w:t xml:space="preserve"> werden</w:t>
      </w:r>
      <w:r w:rsidR="006806F5" w:rsidRPr="0076616B">
        <w:t xml:space="preserve">. </w:t>
      </w:r>
      <w:r w:rsidR="00B209E3" w:rsidRPr="0076616B">
        <w:t xml:space="preserve">Doch für die Innenspannung </w:t>
      </w:r>
      <w:r w:rsidR="00FC022A" w:rsidRPr="0076616B">
        <w:t>beim</w:t>
      </w:r>
      <w:r w:rsidR="006A4448" w:rsidRPr="0076616B">
        <w:t xml:space="preserve"> Drehen und Schleifen</w:t>
      </w:r>
      <w:r w:rsidR="00831AD1" w:rsidRPr="0076616B">
        <w:t xml:space="preserve"> </w:t>
      </w:r>
      <w:r w:rsidR="00B209E3" w:rsidRPr="0076616B">
        <w:t>war eine komplette Neuentwicklung</w:t>
      </w:r>
      <w:r w:rsidR="0076616B">
        <w:t xml:space="preserve"> erforderlich</w:t>
      </w:r>
      <w:r w:rsidR="00B209E3" w:rsidRPr="0076616B">
        <w:t xml:space="preserve">. </w:t>
      </w:r>
      <w:r w:rsidR="006A4448" w:rsidRPr="0076616B">
        <w:t xml:space="preserve">Die Modifikation basierte zwar auf dem vorhandenen Spanndorn </w:t>
      </w:r>
      <w:proofErr w:type="spellStart"/>
      <w:r w:rsidR="006A4448" w:rsidRPr="0076616B">
        <w:t>Maxxos</w:t>
      </w:r>
      <w:proofErr w:type="spellEnd"/>
      <w:r w:rsidR="006A4448" w:rsidRPr="0076616B">
        <w:t xml:space="preserve"> T211,</w:t>
      </w:r>
      <w:r w:rsidR="00B209E3" w:rsidRPr="0076616B">
        <w:t xml:space="preserve"> aber in dieser Ausführung </w:t>
      </w:r>
      <w:r w:rsidR="006A4448" w:rsidRPr="0076616B">
        <w:t xml:space="preserve">– mit den Sicherheitsabfragen – </w:t>
      </w:r>
      <w:r w:rsidR="00F36E63" w:rsidRPr="0076616B">
        <w:t xml:space="preserve">wurde der Dorn </w:t>
      </w:r>
      <w:r w:rsidR="009F65C1" w:rsidRPr="0076616B">
        <w:t>speziell entwickelt.</w:t>
      </w:r>
    </w:p>
    <w:p w14:paraId="69F28C27" w14:textId="3F9F0FC3" w:rsidR="002305A2" w:rsidRDefault="002305A2" w:rsidP="004774BC">
      <w:pPr>
        <w:pStyle w:val="HB-Flietext11"/>
        <w:spacing w:line="360" w:lineRule="auto"/>
        <w:jc w:val="both"/>
      </w:pPr>
    </w:p>
    <w:p w14:paraId="542C7A37" w14:textId="54EB00D0" w:rsidR="00964EAE" w:rsidRPr="00964EAE" w:rsidRDefault="00C51CE2" w:rsidP="004774BC">
      <w:pPr>
        <w:pStyle w:val="HB-Flietext11"/>
        <w:spacing w:line="360" w:lineRule="auto"/>
        <w:jc w:val="both"/>
        <w:rPr>
          <w:b/>
        </w:rPr>
      </w:pPr>
      <w:r>
        <w:rPr>
          <w:b/>
        </w:rPr>
        <w:t xml:space="preserve">Hohe </w:t>
      </w:r>
      <w:r w:rsidR="00964EAE" w:rsidRPr="00964EAE">
        <w:rPr>
          <w:b/>
        </w:rPr>
        <w:t>Anforderungen an die Spannmittel</w:t>
      </w:r>
    </w:p>
    <w:p w14:paraId="627A4137" w14:textId="62366A63" w:rsidR="006D655C" w:rsidRDefault="00964EAE" w:rsidP="004774BC">
      <w:pPr>
        <w:pStyle w:val="HB-Flietext11"/>
        <w:spacing w:line="360" w:lineRule="auto"/>
        <w:jc w:val="both"/>
      </w:pPr>
      <w:r>
        <w:t xml:space="preserve">Für Björn </w:t>
      </w:r>
      <w:r w:rsidR="00C51ACC">
        <w:t>Schie</w:t>
      </w:r>
      <w:r w:rsidR="005D554C">
        <w:t>s</w:t>
      </w:r>
      <w:r w:rsidR="00C51ACC">
        <w:t xml:space="preserve">ling, Konstrukteur in der Automationsabteilung von Hainbuch </w:t>
      </w:r>
      <w:r w:rsidR="006D655C">
        <w:t xml:space="preserve">und von Anfang an dabei, </w:t>
      </w:r>
      <w:r w:rsidR="003E0D0F">
        <w:t>gibt</w:t>
      </w:r>
      <w:r w:rsidR="006D655C">
        <w:t xml:space="preserve"> es </w:t>
      </w:r>
      <w:r w:rsidR="003E0D0F">
        <w:t>grundlegende</w:t>
      </w:r>
      <w:r w:rsidR="006D655C">
        <w:t xml:space="preserve"> Anforderungen, die </w:t>
      </w:r>
      <w:r w:rsidR="003E0D0F">
        <w:t>bei der</w:t>
      </w:r>
      <w:r w:rsidR="0073035B">
        <w:t xml:space="preserve"> Automatisierung</w:t>
      </w:r>
      <w:r w:rsidR="006D655C">
        <w:t xml:space="preserve"> bedacht werden </w:t>
      </w:r>
      <w:r w:rsidR="003E0D0F">
        <w:t>müssen</w:t>
      </w:r>
      <w:r w:rsidR="006D655C">
        <w:t xml:space="preserve">. »Was fehlt beim automatisierten </w:t>
      </w:r>
      <w:r w:rsidR="003E0D0F">
        <w:t>Spannmittelw</w:t>
      </w:r>
      <w:r w:rsidR="006D655C">
        <w:t xml:space="preserve">echsel? Das ist </w:t>
      </w:r>
      <w:r w:rsidR="004C7407">
        <w:t>der Mitarbeiter</w:t>
      </w:r>
      <w:r w:rsidR="006D655C">
        <w:t xml:space="preserve">, der die Kontaktflächen </w:t>
      </w:r>
      <w:proofErr w:type="gramStart"/>
      <w:r w:rsidR="006D655C">
        <w:t>sauber</w:t>
      </w:r>
      <w:r w:rsidR="00E14D0F">
        <w:t xml:space="preserve"> </w:t>
      </w:r>
      <w:r w:rsidR="006D655C">
        <w:t>macht</w:t>
      </w:r>
      <w:proofErr w:type="gramEnd"/>
      <w:r w:rsidR="0073035B">
        <w:t xml:space="preserve">. Schon kleinste </w:t>
      </w:r>
      <w:r w:rsidR="000769DE">
        <w:t>Schmutzpartikel</w:t>
      </w:r>
      <w:r w:rsidR="0073035B">
        <w:t xml:space="preserve"> sorgen</w:t>
      </w:r>
      <w:r w:rsidR="006D655C">
        <w:t xml:space="preserve"> dafür, dass </w:t>
      </w:r>
      <w:r w:rsidR="00C51CE2">
        <w:t>die</w:t>
      </w:r>
      <w:r w:rsidR="006D655C">
        <w:t xml:space="preserve"> </w:t>
      </w:r>
      <w:r w:rsidR="005D554C">
        <w:t>Genauigkeit</w:t>
      </w:r>
      <w:r w:rsidR="006D655C">
        <w:t xml:space="preserve"> nicht mehr </w:t>
      </w:r>
      <w:r w:rsidR="0073035B">
        <w:t>passt</w:t>
      </w:r>
      <w:r w:rsidR="006D655C">
        <w:t xml:space="preserve">. Dann die </w:t>
      </w:r>
      <w:r w:rsidR="0073035B">
        <w:t>Sicherheitsabfragen.</w:t>
      </w:r>
      <w:r w:rsidR="006D655C">
        <w:t xml:space="preserve"> Darf die Spindel in Rotation versetzt </w:t>
      </w:r>
      <w:r w:rsidR="006D655C" w:rsidRPr="00FF16A0">
        <w:t xml:space="preserve">werden? Ist es richtig gespannt? Liegt es richtig auf? Kann sich etwas lösen? Im Prinzip alles, was </w:t>
      </w:r>
      <w:r w:rsidR="000B2C55" w:rsidRPr="00FF16A0">
        <w:t xml:space="preserve">üblicherweise </w:t>
      </w:r>
      <w:r w:rsidR="006D655C" w:rsidRPr="00FF16A0">
        <w:t>der</w:t>
      </w:r>
      <w:r w:rsidR="000B2C55" w:rsidRPr="00FF16A0">
        <w:t xml:space="preserve"> </w:t>
      </w:r>
      <w:r w:rsidR="004C7407" w:rsidRPr="00FF16A0">
        <w:t>Mitarbeiter prüft</w:t>
      </w:r>
      <w:r w:rsidR="00C51CE2" w:rsidRPr="00FF16A0">
        <w:t xml:space="preserve"> und einstellt</w:t>
      </w:r>
      <w:r w:rsidR="004C7407" w:rsidRPr="00FF16A0">
        <w:t xml:space="preserve">. </w:t>
      </w:r>
      <w:r w:rsidR="006D655C" w:rsidRPr="00FF16A0">
        <w:t>Das fällt bei der Automatisierung weg</w:t>
      </w:r>
      <w:r w:rsidR="006806F5" w:rsidRPr="00FF16A0">
        <w:t>.</w:t>
      </w:r>
      <w:r w:rsidR="0073035B" w:rsidRPr="00FF16A0">
        <w:t xml:space="preserve"> </w:t>
      </w:r>
      <w:r w:rsidR="006806F5" w:rsidRPr="00FF16A0">
        <w:t xml:space="preserve">Für uns war das </w:t>
      </w:r>
      <w:r w:rsidR="006D655C" w:rsidRPr="00FF16A0">
        <w:t xml:space="preserve">eine </w:t>
      </w:r>
      <w:r w:rsidR="00FF16A0">
        <w:t xml:space="preserve">riesige </w:t>
      </w:r>
      <w:r w:rsidR="005F4D33">
        <w:t>Challenge</w:t>
      </w:r>
      <w:r w:rsidR="006D655C">
        <w:t xml:space="preserve">, </w:t>
      </w:r>
      <w:r w:rsidR="000E1D54">
        <w:t>die Abfragen</w:t>
      </w:r>
      <w:r w:rsidR="006D655C">
        <w:t xml:space="preserve"> i</w:t>
      </w:r>
      <w:r w:rsidR="00463E66">
        <w:t xml:space="preserve">n </w:t>
      </w:r>
      <w:r w:rsidR="005F4D33">
        <w:t>den</w:t>
      </w:r>
      <w:r w:rsidR="002979B8">
        <w:t xml:space="preserve"> Spannmittel</w:t>
      </w:r>
      <w:r w:rsidR="005F4D33">
        <w:t>n</w:t>
      </w:r>
      <w:r w:rsidR="006D655C">
        <w:t xml:space="preserve"> unterzubringen. Natürlich mussten wir auch mit dem Maschinenhersteller </w:t>
      </w:r>
      <w:r w:rsidR="00FF16A0">
        <w:t>klären</w:t>
      </w:r>
      <w:r w:rsidR="006D655C">
        <w:t xml:space="preserve">, </w:t>
      </w:r>
      <w:r w:rsidR="0073035B">
        <w:t>wie</w:t>
      </w:r>
      <w:r w:rsidR="00A448A1">
        <w:t xml:space="preserve"> </w:t>
      </w:r>
      <w:r w:rsidR="00F36E63">
        <w:t>das</w:t>
      </w:r>
      <w:r w:rsidR="0073035B">
        <w:t xml:space="preserve"> s</w:t>
      </w:r>
      <w:r w:rsidR="000769DE">
        <w:t>teuerungstechnisch mit</w:t>
      </w:r>
      <w:r w:rsidR="006D655C">
        <w:t xml:space="preserve"> </w:t>
      </w:r>
      <w:r w:rsidR="005D554C">
        <w:t>einer Hublagenkontrolle</w:t>
      </w:r>
      <w:r w:rsidR="000769DE">
        <w:t xml:space="preserve"> </w:t>
      </w:r>
      <w:r w:rsidR="00F36E63">
        <w:t xml:space="preserve">ausgewertet werden </w:t>
      </w:r>
      <w:r w:rsidR="000769DE">
        <w:t>kann</w:t>
      </w:r>
      <w:r w:rsidR="006D655C">
        <w:t xml:space="preserve">. Ein Beispiel: Für eine Luftanlagekontrolle kann ich die Kanäle im Spannmittel vorsehen, </w:t>
      </w:r>
      <w:r w:rsidR="0073035B">
        <w:t>so</w:t>
      </w:r>
      <w:r w:rsidR="006D655C">
        <w:t>dass die Luftabfrage realisiert werden kann. Aber die Zuführung der Luft und die Sensorik, die dahintersteckt</w:t>
      </w:r>
      <w:r w:rsidR="000769DE">
        <w:t xml:space="preserve"> und</w:t>
      </w:r>
      <w:r w:rsidR="006D655C">
        <w:t xml:space="preserve"> mit der Maschinensteuerung kommuniziert, da</w:t>
      </w:r>
      <w:r w:rsidR="00C51CE2">
        <w:t>s</w:t>
      </w:r>
      <w:r w:rsidR="000769DE">
        <w:t xml:space="preserve"> </w:t>
      </w:r>
      <w:r w:rsidR="003C1802">
        <w:t xml:space="preserve">muss der </w:t>
      </w:r>
      <w:r w:rsidR="000769DE">
        <w:t>Maschinenhersteller</w:t>
      </w:r>
      <w:r w:rsidR="003C1802">
        <w:t xml:space="preserve"> umsetzen</w:t>
      </w:r>
      <w:r w:rsidR="000769DE">
        <w:t xml:space="preserve">. Bis zur finalen Lösung </w:t>
      </w:r>
      <w:r w:rsidR="00F36E63">
        <w:t xml:space="preserve">gab es </w:t>
      </w:r>
      <w:r w:rsidR="00E111FE">
        <w:t>viele</w:t>
      </w:r>
      <w:r w:rsidR="00F36E63">
        <w:t xml:space="preserve"> Stolpersteine, die wir aber erfolgreich aus dem Weg geräumt haben</w:t>
      </w:r>
      <w:r w:rsidR="0073035B">
        <w:t>«</w:t>
      </w:r>
      <w:r w:rsidR="00BB0F7A">
        <w:t xml:space="preserve">, so </w:t>
      </w:r>
      <w:r w:rsidR="00BB4E0D">
        <w:t>Schiesling</w:t>
      </w:r>
      <w:r w:rsidR="00BB0F7A">
        <w:t>.</w:t>
      </w:r>
    </w:p>
    <w:p w14:paraId="33D3A179" w14:textId="77777777" w:rsidR="006D655C" w:rsidRDefault="006D655C" w:rsidP="004774BC">
      <w:pPr>
        <w:pStyle w:val="HB-Flietext11"/>
        <w:spacing w:line="360" w:lineRule="auto"/>
        <w:jc w:val="both"/>
      </w:pPr>
    </w:p>
    <w:p w14:paraId="44C0EEEB" w14:textId="743F5E59" w:rsidR="00964EAE" w:rsidRPr="00F471DA" w:rsidRDefault="00F471DA" w:rsidP="004774BC">
      <w:pPr>
        <w:pStyle w:val="HB-Flietext11"/>
        <w:spacing w:line="360" w:lineRule="auto"/>
        <w:jc w:val="both"/>
        <w:rPr>
          <w:b/>
        </w:rPr>
      </w:pPr>
      <w:r w:rsidRPr="00F471DA">
        <w:rPr>
          <w:b/>
        </w:rPr>
        <w:t>Sicherheit geht vor</w:t>
      </w:r>
    </w:p>
    <w:p w14:paraId="20AD2F0F" w14:textId="6E6FFED3" w:rsidR="00865B50" w:rsidRPr="00C50C2C" w:rsidRDefault="003E0D0F" w:rsidP="00865B50">
      <w:pPr>
        <w:pStyle w:val="HB-Flietext11"/>
        <w:spacing w:line="360" w:lineRule="auto"/>
        <w:jc w:val="both"/>
      </w:pPr>
      <w:r>
        <w:t>Bei der Innenspannung hatte H</w:t>
      </w:r>
      <w:r w:rsidR="00463E66">
        <w:t xml:space="preserve">ainbuch ebenfalls </w:t>
      </w:r>
      <w:r w:rsidR="004C644B">
        <w:t>überlegt</w:t>
      </w:r>
      <w:r>
        <w:t xml:space="preserve">, die Segmentspannbüchse plus Anschlag zu wechseln. </w:t>
      </w:r>
      <w:r w:rsidR="00865B50">
        <w:t>Daher wurden verschiedene Ausführungsvarianten verglichen und in Bezug auf die</w:t>
      </w:r>
      <w:r w:rsidR="00865B50" w:rsidRPr="00865B50">
        <w:t xml:space="preserve"> Aspekte Sicherheit, Genauigkeit und </w:t>
      </w:r>
      <w:r w:rsidR="00865B50">
        <w:t>Verschmutzung bewertet. Dabei</w:t>
      </w:r>
      <w:r w:rsidR="00865B50" w:rsidRPr="00865B50">
        <w:t xml:space="preserve"> w</w:t>
      </w:r>
      <w:r w:rsidR="00865B50">
        <w:t>urde</w:t>
      </w:r>
      <w:r w:rsidR="00865B50" w:rsidRPr="00865B50">
        <w:t xml:space="preserve"> klar, dass ein sicherer Prozess nur mit vorgerüsteten Dornen erreicht werden konnte. </w:t>
      </w:r>
      <w:r w:rsidR="00865B50" w:rsidRPr="00C50C2C">
        <w:t xml:space="preserve">In der </w:t>
      </w:r>
      <w:r w:rsidR="00865B50" w:rsidRPr="00C50C2C">
        <w:lastRenderedPageBreak/>
        <w:t xml:space="preserve">Schleifzelle </w:t>
      </w:r>
      <w:r w:rsidR="00865B50">
        <w:t xml:space="preserve">sowie in der Dreh-/Fräszelle </w:t>
      </w:r>
      <w:r w:rsidR="00865B50" w:rsidRPr="00C50C2C">
        <w:t xml:space="preserve">stehen nun </w:t>
      </w:r>
      <w:r w:rsidR="00865B50">
        <w:t xml:space="preserve">je </w:t>
      </w:r>
      <w:r w:rsidR="00865B50" w:rsidRPr="00FF16A0">
        <w:t xml:space="preserve">zehn </w:t>
      </w:r>
      <w:proofErr w:type="spellStart"/>
      <w:r w:rsidR="00865B50">
        <w:t>Maxxos</w:t>
      </w:r>
      <w:proofErr w:type="spellEnd"/>
      <w:r w:rsidR="00865B50">
        <w:t xml:space="preserve"> </w:t>
      </w:r>
      <w:r w:rsidR="00865B50" w:rsidRPr="00C50C2C">
        <w:t>Spanndorne</w:t>
      </w:r>
      <w:r w:rsidR="00865B50">
        <w:t xml:space="preserve"> mit </w:t>
      </w:r>
      <w:proofErr w:type="spellStart"/>
      <w:r w:rsidR="00865B50">
        <w:t>centrotex</w:t>
      </w:r>
      <w:proofErr w:type="spellEnd"/>
      <w:r w:rsidR="00865B50">
        <w:t xml:space="preserve"> AC Schnittstelle bereit</w:t>
      </w:r>
      <w:r w:rsidR="00865B50" w:rsidRPr="00C50C2C">
        <w:t xml:space="preserve">. Diese werden für die unterschiedlichen Gehäuse mit entsprechendem </w:t>
      </w:r>
      <w:proofErr w:type="gramStart"/>
      <w:r w:rsidR="00865B50">
        <w:t>S</w:t>
      </w:r>
      <w:r w:rsidR="00865B50" w:rsidRPr="00C50C2C">
        <w:t>et-</w:t>
      </w:r>
      <w:proofErr w:type="spellStart"/>
      <w:r w:rsidR="00865B50" w:rsidRPr="00C50C2C">
        <w:t>up</w:t>
      </w:r>
      <w:proofErr w:type="spellEnd"/>
      <w:proofErr w:type="gramEnd"/>
      <w:r w:rsidR="00865B50" w:rsidRPr="00C50C2C">
        <w:t xml:space="preserve"> vorgehalten und automatisiert eingewechselt.</w:t>
      </w:r>
    </w:p>
    <w:p w14:paraId="17B51112" w14:textId="1AF31EBF" w:rsidR="003E0D0F" w:rsidRDefault="003E0D0F" w:rsidP="004774BC">
      <w:pPr>
        <w:pStyle w:val="HB-Flietext11"/>
        <w:spacing w:line="360" w:lineRule="auto"/>
        <w:jc w:val="both"/>
      </w:pPr>
    </w:p>
    <w:p w14:paraId="7BEF356A" w14:textId="1EF5EF65" w:rsidR="003E0D0F" w:rsidRPr="00345A7A" w:rsidRDefault="00F54D12" w:rsidP="004774BC">
      <w:pPr>
        <w:pStyle w:val="HB-Flietext11"/>
        <w:spacing w:line="360" w:lineRule="auto"/>
        <w:jc w:val="both"/>
        <w:rPr>
          <w:b/>
        </w:rPr>
      </w:pPr>
      <w:r>
        <w:rPr>
          <w:b/>
        </w:rPr>
        <w:t xml:space="preserve">Hainbuch hat die </w:t>
      </w:r>
      <w:r w:rsidR="00831AD1">
        <w:rPr>
          <w:b/>
        </w:rPr>
        <w:t>Anforderungen mehr als erfüllt</w:t>
      </w:r>
    </w:p>
    <w:p w14:paraId="579BAAAF" w14:textId="6604F0C7" w:rsidR="00A5413E" w:rsidRDefault="00C51ACC" w:rsidP="004774BC">
      <w:pPr>
        <w:pStyle w:val="HB-Flietext11"/>
        <w:spacing w:line="360" w:lineRule="auto"/>
        <w:jc w:val="both"/>
      </w:pPr>
      <w:r>
        <w:t xml:space="preserve">Philipp </w:t>
      </w:r>
      <w:proofErr w:type="spellStart"/>
      <w:r>
        <w:t>Wußler</w:t>
      </w:r>
      <w:proofErr w:type="spellEnd"/>
      <w:r>
        <w:t xml:space="preserve">, Bereichsleiter Schleifen </w:t>
      </w:r>
      <w:r w:rsidR="00BA3522">
        <w:t>bei WTO</w:t>
      </w:r>
      <w:r w:rsidR="00E14D0F">
        <w:t xml:space="preserve">, hatte </w:t>
      </w:r>
      <w:r w:rsidR="00144170">
        <w:t>a</w:t>
      </w:r>
      <w:r w:rsidR="00E30A8E">
        <w:t xml:space="preserve">nfangs große Zweifel, ob </w:t>
      </w:r>
      <w:r w:rsidR="000B1880">
        <w:t>alles funktionieren wird</w:t>
      </w:r>
      <w:r w:rsidR="00E30A8E">
        <w:t xml:space="preserve">. </w:t>
      </w:r>
      <w:r w:rsidR="00A5413E">
        <w:t>»</w:t>
      </w:r>
      <w:r w:rsidR="00772AE5" w:rsidRPr="00FF16A0">
        <w:t>Die haben sich zum Glück</w:t>
      </w:r>
      <w:r w:rsidR="003E2BBB" w:rsidRPr="00FF16A0">
        <w:t xml:space="preserve"> </w:t>
      </w:r>
      <w:r w:rsidR="00772AE5" w:rsidRPr="00FF16A0">
        <w:t xml:space="preserve">in </w:t>
      </w:r>
      <w:r w:rsidR="00772AE5">
        <w:t>Luft aufgelöst</w:t>
      </w:r>
      <w:r w:rsidR="00144170">
        <w:t xml:space="preserve">. </w:t>
      </w:r>
      <w:r w:rsidR="00B73240">
        <w:t>Die</w:t>
      </w:r>
      <w:r w:rsidR="00E30A8E">
        <w:t xml:space="preserve"> Spannmittel erfüllen alle Anforderungen, sei es die R</w:t>
      </w:r>
      <w:r w:rsidR="00A5413E">
        <w:t>einheit</w:t>
      </w:r>
      <w:r w:rsidR="00E30A8E">
        <w:t>, die</w:t>
      </w:r>
      <w:r w:rsidR="00A5413E">
        <w:t xml:space="preserve"> Genauigkeit und was ganz wichtig ist</w:t>
      </w:r>
      <w:r w:rsidR="00E30A8E">
        <w:t xml:space="preserve">, die </w:t>
      </w:r>
      <w:r w:rsidR="00A5413E">
        <w:t xml:space="preserve">Wiederholgenauigkeit. Bei jedem </w:t>
      </w:r>
      <w:r w:rsidR="00E30A8E">
        <w:t>Spanndornw</w:t>
      </w:r>
      <w:r w:rsidR="00A5413E">
        <w:t>echsel habe</w:t>
      </w:r>
      <w:r w:rsidR="007A3A35">
        <w:t>n</w:t>
      </w:r>
      <w:r w:rsidR="00A5413E">
        <w:t xml:space="preserve"> </w:t>
      </w:r>
      <w:r w:rsidR="00E30A8E">
        <w:t xml:space="preserve">wir </w:t>
      </w:r>
      <w:r w:rsidR="00B73240">
        <w:t xml:space="preserve">die geforderten </w:t>
      </w:r>
      <w:r w:rsidR="00FF16A0">
        <w:t>3</w:t>
      </w:r>
      <w:r w:rsidR="00B73240">
        <w:t xml:space="preserve"> </w:t>
      </w:r>
      <w:r w:rsidR="00EA63FC" w:rsidRPr="00EA63FC">
        <w:rPr>
          <w:rStyle w:val="hgkelc"/>
          <w:bCs/>
        </w:rPr>
        <w:t>µm</w:t>
      </w:r>
      <w:r w:rsidR="00B73240">
        <w:t xml:space="preserve">«, schwärmt </w:t>
      </w:r>
      <w:proofErr w:type="spellStart"/>
      <w:r w:rsidR="00B73240">
        <w:t>Wußler</w:t>
      </w:r>
      <w:proofErr w:type="spellEnd"/>
      <w:r w:rsidR="00B73240">
        <w:t xml:space="preserve">. </w:t>
      </w:r>
      <w:r w:rsidR="007A3A35">
        <w:t>Durch den automatisierten Fertigungsprozess verkürzt sich die Rüstzeit</w:t>
      </w:r>
      <w:r w:rsidR="003E66BD">
        <w:t xml:space="preserve"> um 25 Prozent</w:t>
      </w:r>
      <w:r w:rsidR="007A3A35">
        <w:t xml:space="preserve"> zu früher, </w:t>
      </w:r>
      <w:r w:rsidR="00A77481">
        <w:t xml:space="preserve">als </w:t>
      </w:r>
      <w:r w:rsidR="007A3A35">
        <w:t xml:space="preserve">mit dem Backenfutter gespannt, </w:t>
      </w:r>
      <w:r w:rsidR="000A64E9">
        <w:t xml:space="preserve">händisch umgerüstet </w:t>
      </w:r>
      <w:r w:rsidR="007A3A35">
        <w:t xml:space="preserve">und die Backen für die Genauigkeit </w:t>
      </w:r>
      <w:r w:rsidR="00787DA7">
        <w:t>geschliffen werden mussten</w:t>
      </w:r>
      <w:r w:rsidR="007A3A35">
        <w:t xml:space="preserve">. </w:t>
      </w:r>
      <w:r w:rsidR="000A64E9">
        <w:t>»</w:t>
      </w:r>
      <w:r w:rsidR="00787DA7">
        <w:t xml:space="preserve">Auch der Ausschuss hat sich deutlich reduziert beziehungsweise </w:t>
      </w:r>
      <w:r w:rsidR="00FF16A0">
        <w:t>liegt</w:t>
      </w:r>
      <w:r w:rsidR="00787DA7">
        <w:t xml:space="preserve"> fast bei null. Denn das Spannen war früher weniger genau. Jetzt </w:t>
      </w:r>
      <w:r w:rsidR="000A64E9">
        <w:t>spannen wir</w:t>
      </w:r>
      <w:r w:rsidR="00787DA7">
        <w:t xml:space="preserve"> mit </w:t>
      </w:r>
      <w:proofErr w:type="spellStart"/>
      <w:r w:rsidR="00787DA7">
        <w:t>Axzug</w:t>
      </w:r>
      <w:proofErr w:type="spellEnd"/>
      <w:r w:rsidR="00787DA7">
        <w:t xml:space="preserve"> auf den Anschlag</w:t>
      </w:r>
      <w:r w:rsidR="000413C5">
        <w:t xml:space="preserve"> und das ist viel genauer</w:t>
      </w:r>
      <w:r w:rsidR="00787DA7">
        <w:t>.</w:t>
      </w:r>
      <w:r w:rsidR="003D7112">
        <w:t xml:space="preserve"> Wenn ich das Bauteil einmal eingefahren </w:t>
      </w:r>
      <w:r w:rsidR="00E12E47">
        <w:t>habe,</w:t>
      </w:r>
      <w:r w:rsidR="003D7112">
        <w:t xml:space="preserve"> dann weiß ich, dass </w:t>
      </w:r>
      <w:r w:rsidR="00E12E47">
        <w:t xml:space="preserve">es </w:t>
      </w:r>
      <w:r w:rsidR="003D7112">
        <w:t xml:space="preserve">beim </w:t>
      </w:r>
      <w:r w:rsidR="000B1880">
        <w:t>nächsten Rüstvorgang</w:t>
      </w:r>
      <w:r w:rsidR="003D7112">
        <w:t xml:space="preserve"> auch funktioniert. </w:t>
      </w:r>
      <w:r w:rsidR="00144170">
        <w:t xml:space="preserve">Somit muss ich mir über </w:t>
      </w:r>
      <w:r w:rsidR="003D7112">
        <w:t xml:space="preserve">das Spannmittelthema keine Gedanken </w:t>
      </w:r>
      <w:r w:rsidR="00D57C02">
        <w:t xml:space="preserve">mehr </w:t>
      </w:r>
      <w:r w:rsidR="00144170">
        <w:t>machen</w:t>
      </w:r>
      <w:r w:rsidR="000B1880">
        <w:t>«</w:t>
      </w:r>
      <w:r w:rsidR="00C51CE2">
        <w:t>,</w:t>
      </w:r>
      <w:r w:rsidR="003D7112">
        <w:t xml:space="preserve"> ergänzt </w:t>
      </w:r>
      <w:proofErr w:type="spellStart"/>
      <w:r w:rsidR="003D7112">
        <w:t>Wußler</w:t>
      </w:r>
      <w:proofErr w:type="spellEnd"/>
      <w:r w:rsidR="003D7112">
        <w:t xml:space="preserve">. Für WTO </w:t>
      </w:r>
      <w:r w:rsidR="00D57C02">
        <w:t>ist ganz klar</w:t>
      </w:r>
      <w:r w:rsidR="003319F2">
        <w:t xml:space="preserve">: </w:t>
      </w:r>
      <w:r w:rsidR="00133014">
        <w:t>W</w:t>
      </w:r>
      <w:r w:rsidR="003D7112">
        <w:t>enn das Spannen sicherer ist, dann ist auch der Prozess sicherer.</w:t>
      </w:r>
    </w:p>
    <w:p w14:paraId="4A8C1C76" w14:textId="06E00B8F" w:rsidR="00C51ACC" w:rsidRDefault="00C51ACC" w:rsidP="004774BC">
      <w:pPr>
        <w:pStyle w:val="HB-Flietext11"/>
        <w:spacing w:line="360" w:lineRule="auto"/>
        <w:jc w:val="both"/>
      </w:pPr>
    </w:p>
    <w:p w14:paraId="2A320155" w14:textId="49D27133" w:rsidR="00A71877" w:rsidRPr="00D57C02" w:rsidRDefault="00740E70" w:rsidP="004774BC">
      <w:pPr>
        <w:pStyle w:val="HB-Flietext11"/>
        <w:spacing w:line="360" w:lineRule="auto"/>
        <w:jc w:val="both"/>
        <w:rPr>
          <w:b/>
        </w:rPr>
      </w:pPr>
      <w:r>
        <w:rPr>
          <w:b/>
        </w:rPr>
        <w:t>Mitarbeiter nur noch in der Kommandozentrale</w:t>
      </w:r>
    </w:p>
    <w:p w14:paraId="5069C4D4" w14:textId="2821001D" w:rsidR="00943894" w:rsidRPr="00D57C02" w:rsidRDefault="009A3B51" w:rsidP="004774BC">
      <w:pPr>
        <w:pStyle w:val="HB-Flietext11"/>
        <w:spacing w:line="360" w:lineRule="auto"/>
        <w:jc w:val="both"/>
      </w:pPr>
      <w:r>
        <w:t>»</w:t>
      </w:r>
      <w:r w:rsidR="00FF16A0">
        <w:t>Die</w:t>
      </w:r>
      <w:r w:rsidR="003D75A7">
        <w:t xml:space="preserve"> Smart Factory </w:t>
      </w:r>
      <w:r w:rsidR="00747717">
        <w:t xml:space="preserve">ist </w:t>
      </w:r>
      <w:r w:rsidR="00AB2D29">
        <w:t>so konzipiert, dass der einzig</w:t>
      </w:r>
      <w:r w:rsidR="003D75A7">
        <w:t>e</w:t>
      </w:r>
      <w:r w:rsidR="00AB2D29">
        <w:t xml:space="preserve"> manuelle Vorgang die Anlieferung des Rohmaterials</w:t>
      </w:r>
      <w:r w:rsidR="003319F2">
        <w:t xml:space="preserve"> ist</w:t>
      </w:r>
      <w:r w:rsidR="00AB2D29">
        <w:t xml:space="preserve">. </w:t>
      </w:r>
      <w:r w:rsidR="003D75A7">
        <w:t xml:space="preserve">Auch die fertigen Gehäuse, die in der </w:t>
      </w:r>
      <w:r w:rsidR="00957FBB">
        <w:t>Fertigungszelle</w:t>
      </w:r>
      <w:r w:rsidR="003D75A7">
        <w:t xml:space="preserve"> geprüft und vermessen werden, holt ein </w:t>
      </w:r>
      <w:r w:rsidR="00FF16A0">
        <w:t xml:space="preserve">fahrerloses </w:t>
      </w:r>
      <w:r w:rsidR="00AB2D29">
        <w:t xml:space="preserve">Transportsystem </w:t>
      </w:r>
      <w:r w:rsidR="003D75A7">
        <w:t xml:space="preserve">an der Maschine ab und lagert sie ein. </w:t>
      </w:r>
      <w:r w:rsidR="00FF16A0">
        <w:t>I</w:t>
      </w:r>
      <w:r w:rsidR="003D75A7">
        <w:t>n der Smart Factory</w:t>
      </w:r>
      <w:r w:rsidR="00FF16A0">
        <w:t xml:space="preserve"> gibt es</w:t>
      </w:r>
      <w:r w:rsidR="00174C67">
        <w:t xml:space="preserve"> eine </w:t>
      </w:r>
      <w:r w:rsidR="00D57C02" w:rsidRPr="00D57C02">
        <w:t>sogenannte K</w:t>
      </w:r>
      <w:r w:rsidR="00174C67">
        <w:t>ommandozentrale</w:t>
      </w:r>
      <w:r w:rsidR="00D57C02" w:rsidRPr="00D57C02">
        <w:t xml:space="preserve"> </w:t>
      </w:r>
      <w:r>
        <w:t xml:space="preserve">mit Büros </w:t>
      </w:r>
      <w:r w:rsidR="00FF16A0">
        <w:t>für die Planung</w:t>
      </w:r>
      <w:r w:rsidR="00747717">
        <w:t xml:space="preserve"> der Fertigungsprozesse und für </w:t>
      </w:r>
      <w:r w:rsidR="00FF16A0">
        <w:t>die Programmierung</w:t>
      </w:r>
      <w:r w:rsidR="00174C67">
        <w:t xml:space="preserve">. </w:t>
      </w:r>
      <w:r w:rsidR="00C51CE2">
        <w:t>Geplant werden</w:t>
      </w:r>
      <w:r w:rsidR="00174C67">
        <w:t xml:space="preserve"> </w:t>
      </w:r>
      <w:r w:rsidR="00FF16A0">
        <w:t xml:space="preserve">auch </w:t>
      </w:r>
      <w:r w:rsidR="00174C67">
        <w:t xml:space="preserve">die </w:t>
      </w:r>
      <w:r w:rsidR="00D57C02" w:rsidRPr="00D57C02">
        <w:t xml:space="preserve">Spannmittel und </w:t>
      </w:r>
      <w:r w:rsidR="00174C67">
        <w:t>die</w:t>
      </w:r>
      <w:r w:rsidR="00D57C02" w:rsidRPr="00D57C02">
        <w:t xml:space="preserve"> </w:t>
      </w:r>
      <w:r w:rsidR="00FF16A0">
        <w:t xml:space="preserve">Festlegung der </w:t>
      </w:r>
      <w:proofErr w:type="spellStart"/>
      <w:r w:rsidR="00FF16A0">
        <w:t>Handl</w:t>
      </w:r>
      <w:r w:rsidR="00747717">
        <w:t>ingparameter</w:t>
      </w:r>
      <w:proofErr w:type="spellEnd"/>
      <w:r w:rsidR="00747717">
        <w:t xml:space="preserve"> für die Automation</w:t>
      </w:r>
      <w:r w:rsidR="00BF48A5">
        <w:t>«</w:t>
      </w:r>
      <w:r w:rsidR="00943894">
        <w:t xml:space="preserve">, sagt </w:t>
      </w:r>
      <w:proofErr w:type="spellStart"/>
      <w:r w:rsidR="00943894">
        <w:t>Tschiggfrei</w:t>
      </w:r>
      <w:proofErr w:type="spellEnd"/>
      <w:r w:rsidR="00943894">
        <w:t>.</w:t>
      </w:r>
      <w:r w:rsidR="00BF48A5">
        <w:t xml:space="preserve"> </w:t>
      </w:r>
      <w:r w:rsidR="006C237D">
        <w:t>Weiter</w:t>
      </w:r>
      <w:r w:rsidR="003319F2">
        <w:t>e</w:t>
      </w:r>
      <w:r w:rsidR="006C237D">
        <w:t xml:space="preserve"> Projekte</w:t>
      </w:r>
      <w:r w:rsidR="00BF48A5">
        <w:t xml:space="preserve"> sind schon in Planung und </w:t>
      </w:r>
      <w:r w:rsidR="00E14D0F">
        <w:t xml:space="preserve">dafür liefert </w:t>
      </w:r>
      <w:r w:rsidR="00BF48A5">
        <w:t xml:space="preserve">Hainbuch wieder die Spannmittel und ist beim </w:t>
      </w:r>
      <w:r w:rsidR="00943894">
        <w:t xml:space="preserve">Einfahrprozess </w:t>
      </w:r>
      <w:r w:rsidR="00943894" w:rsidRPr="00D57C02">
        <w:t>dabei.</w:t>
      </w:r>
      <w:r w:rsidR="00BF48A5">
        <w:t xml:space="preserve"> Abschließende Worte von Tschiggfrei: »Wir sind sehr zufrieden. Wir haben uns einen Partner gewünscht, mit dem wir dieses Entwicklungsprojekt durchziehen können. Hainbuch ha</w:t>
      </w:r>
      <w:r w:rsidR="00E14D0F">
        <w:t xml:space="preserve">t alles gegeben, um das letzte </w:t>
      </w:r>
      <w:r w:rsidR="000413C5">
        <w:t>»</w:t>
      </w:r>
      <w:r w:rsidR="00EA63FC" w:rsidRPr="00EA63FC">
        <w:rPr>
          <w:rStyle w:val="hgkelc"/>
          <w:bCs/>
        </w:rPr>
        <w:t>µm</w:t>
      </w:r>
      <w:r w:rsidR="000413C5">
        <w:rPr>
          <w:rStyle w:val="hgkelc"/>
          <w:bCs/>
        </w:rPr>
        <w:t>«</w:t>
      </w:r>
      <w:r w:rsidR="00BF48A5">
        <w:t xml:space="preserve"> zu finden. Herr </w:t>
      </w:r>
      <w:r w:rsidR="00F70AA4">
        <w:t>Schiesling</w:t>
      </w:r>
      <w:r w:rsidR="00BF48A5">
        <w:t xml:space="preserve"> </w:t>
      </w:r>
      <w:r w:rsidR="00E14D0F">
        <w:t xml:space="preserve">und Herr </w:t>
      </w:r>
      <w:proofErr w:type="spellStart"/>
      <w:r w:rsidR="00E14D0F">
        <w:t>Wußler</w:t>
      </w:r>
      <w:proofErr w:type="spellEnd"/>
      <w:r w:rsidR="00E14D0F">
        <w:t xml:space="preserve"> waren</w:t>
      </w:r>
      <w:r w:rsidR="00BF48A5">
        <w:t xml:space="preserve"> mit Herz </w:t>
      </w:r>
      <w:r w:rsidR="00BF48A5">
        <w:lastRenderedPageBreak/>
        <w:t xml:space="preserve">und Seele dabei. Solche Leute braucht es, um so ein Projekt erfolgreich umzusetzen. </w:t>
      </w:r>
      <w:r w:rsidR="003319F2">
        <w:t>Aus meiner Sicht</w:t>
      </w:r>
      <w:r w:rsidR="00BF48A5">
        <w:t xml:space="preserve"> lief es sogar besser als erwartet.«</w:t>
      </w:r>
    </w:p>
    <w:p w14:paraId="3B0D76F9" w14:textId="23327CAB" w:rsidR="001E50E1" w:rsidRPr="004774BC" w:rsidRDefault="001E50E1" w:rsidP="003D7868">
      <w:pPr>
        <w:pStyle w:val="HB-Flietext11"/>
        <w:spacing w:line="360" w:lineRule="auto"/>
        <w:jc w:val="both"/>
      </w:pPr>
    </w:p>
    <w:p w14:paraId="598A0C1A" w14:textId="50D4E146" w:rsidR="004774BC" w:rsidRPr="004774BC" w:rsidRDefault="004774BC" w:rsidP="003D7868">
      <w:pPr>
        <w:pStyle w:val="HB-Flietext11"/>
        <w:spacing w:line="360" w:lineRule="auto"/>
        <w:jc w:val="both"/>
        <w:rPr>
          <w:b/>
        </w:rPr>
      </w:pPr>
      <w:r>
        <w:rPr>
          <w:b/>
        </w:rPr>
        <w:t xml:space="preserve">Anwender: </w:t>
      </w:r>
      <w:r w:rsidRPr="004774BC">
        <w:rPr>
          <w:b/>
        </w:rPr>
        <w:t>WTO Werkzeug-Einrichtungen GmbH</w:t>
      </w:r>
    </w:p>
    <w:p w14:paraId="62E57E9E" w14:textId="464C97AA" w:rsidR="004774BC" w:rsidRPr="004774BC" w:rsidRDefault="003D7868" w:rsidP="003D7868">
      <w:pPr>
        <w:pStyle w:val="HB-Flietext11"/>
        <w:spacing w:line="360" w:lineRule="auto"/>
        <w:jc w:val="both"/>
      </w:pPr>
      <w:r>
        <w:t xml:space="preserve">WTO ist ein Familienunternehmen in zweiter Generation mit 280 Mitarbeitern am Standort Ohlsbach und feiert dieses Jahr sein 40-jähriges Jubiläum. WTO ist ein Pionier in der Entwicklung und Herstellung von angetriebenen </w:t>
      </w:r>
      <w:r w:rsidR="006C237D">
        <w:t>Präzisionsw</w:t>
      </w:r>
      <w:r>
        <w:t xml:space="preserve">erkzeughaltern für CNC-Drehzentren. Mit der Smart Factory, in die WTO 40 Millionen Euro investierte, setzen sie Maßstäbe bei der Digitalisierung und Automatisierung der </w:t>
      </w:r>
      <w:r w:rsidR="009A3B51">
        <w:t>Fertigung</w:t>
      </w:r>
      <w:r>
        <w:t xml:space="preserve"> von kleinen Stückzahlen. Das </w:t>
      </w:r>
      <w:r w:rsidR="009A3B51">
        <w:t>neue</w:t>
      </w:r>
      <w:r>
        <w:t xml:space="preserve"> Gebäude mit 14.000 m² besteht aus der Smart Factory mit 9.000 m² und einem Bürokomplex mit 5.000 m². Di</w:t>
      </w:r>
      <w:r w:rsidR="006C237D">
        <w:t>e Smart Factory ist zudem nachhaltig</w:t>
      </w:r>
      <w:r>
        <w:t xml:space="preserve"> ausgerichtet und setzt auf erneuerbare Energien. Es gibt eine Photovoltaikanlage und die Prozessabwärme wird zum Heizen genutzt. Das macht eine Ersparnis von knapp 1.000 Tonnen CO2 pro Jahr aus.</w:t>
      </w:r>
    </w:p>
    <w:p w14:paraId="31BBAFF5" w14:textId="77777777" w:rsidR="00E8367A" w:rsidRDefault="00E8367A" w:rsidP="004774BC">
      <w:pPr>
        <w:pStyle w:val="HB-Flietext11"/>
        <w:spacing w:line="360" w:lineRule="auto"/>
        <w:jc w:val="both"/>
        <w:rPr>
          <w:rFonts w:cs="Arial"/>
          <w:bCs/>
        </w:rPr>
      </w:pPr>
    </w:p>
    <w:p w14:paraId="5B69D06D" w14:textId="72090451" w:rsidR="00A71877" w:rsidRPr="008630B9" w:rsidRDefault="00A71877" w:rsidP="004774BC">
      <w:pPr>
        <w:pStyle w:val="HB-Flietext11"/>
        <w:spacing w:line="360" w:lineRule="auto"/>
        <w:jc w:val="both"/>
        <w:rPr>
          <w:rFonts w:cs="Arial"/>
          <w:bCs/>
        </w:rPr>
      </w:pPr>
      <w:r w:rsidRPr="008630B9">
        <w:rPr>
          <w:rFonts w:cs="Arial"/>
          <w:bCs/>
        </w:rPr>
        <w:t xml:space="preserve">Zeichen [mit Leerzeichen]: </w:t>
      </w:r>
      <w:r w:rsidR="003E66BD">
        <w:rPr>
          <w:rFonts w:cs="Arial"/>
          <w:bCs/>
        </w:rPr>
        <w:t>10.25</w:t>
      </w:r>
      <w:r w:rsidR="000546A4">
        <w:rPr>
          <w:rFonts w:cs="Arial"/>
          <w:bCs/>
        </w:rPr>
        <w:t>7</w:t>
      </w:r>
    </w:p>
    <w:p w14:paraId="6C487DA2" w14:textId="1092C8BE" w:rsidR="004C0BC9" w:rsidRDefault="004C0BC9">
      <w:pPr>
        <w:rPr>
          <w:rFonts w:cs="Arial"/>
          <w:b/>
        </w:rPr>
      </w:pPr>
    </w:p>
    <w:p w14:paraId="5FAEEDD7" w14:textId="297AEFA6" w:rsidR="00A71877" w:rsidRPr="004C0BC9" w:rsidRDefault="00A71877" w:rsidP="004774BC">
      <w:pPr>
        <w:spacing w:line="360" w:lineRule="auto"/>
        <w:jc w:val="both"/>
        <w:rPr>
          <w:rFonts w:cs="Arial"/>
          <w:b/>
        </w:rPr>
      </w:pPr>
      <w:r w:rsidRPr="004C0BC9">
        <w:rPr>
          <w:rFonts w:cs="Arial"/>
          <w:b/>
        </w:rPr>
        <w:t>Bilder:</w:t>
      </w:r>
    </w:p>
    <w:p w14:paraId="32A8F914" w14:textId="77777777" w:rsidR="00E8367A" w:rsidRPr="004C0BC9" w:rsidRDefault="00E8367A" w:rsidP="004774BC">
      <w:pPr>
        <w:spacing w:line="360" w:lineRule="auto"/>
        <w:jc w:val="both"/>
        <w:rPr>
          <w:rFonts w:cs="Arial"/>
        </w:rPr>
      </w:pPr>
    </w:p>
    <w:p w14:paraId="653A00AC" w14:textId="65636F12" w:rsidR="00D00811" w:rsidRPr="004C0BC9" w:rsidRDefault="00D00811" w:rsidP="004774BC">
      <w:pPr>
        <w:spacing w:line="360" w:lineRule="auto"/>
        <w:jc w:val="both"/>
        <w:rPr>
          <w:rFonts w:cs="Arial"/>
        </w:rPr>
      </w:pPr>
      <w:r w:rsidRPr="004C0BC9">
        <w:rPr>
          <w:rFonts w:cs="Arial"/>
        </w:rPr>
        <w:t>01 WTO_Smart_Factory.jpg</w:t>
      </w:r>
    </w:p>
    <w:p w14:paraId="0C40CFB8" w14:textId="00CD7946" w:rsidR="00D00811" w:rsidRDefault="00D00811" w:rsidP="00D00811">
      <w:pPr>
        <w:spacing w:line="360" w:lineRule="auto"/>
        <w:jc w:val="both"/>
      </w:pPr>
      <w:r>
        <w:t>Blick in die Smart Factory von WTO</w:t>
      </w:r>
      <w:r w:rsidRPr="008630B9">
        <w:t>.</w:t>
      </w:r>
    </w:p>
    <w:p w14:paraId="5B3BA550" w14:textId="3DD06041" w:rsidR="00E8367A" w:rsidRDefault="00E8367A" w:rsidP="00D00811">
      <w:pPr>
        <w:spacing w:line="360" w:lineRule="auto"/>
        <w:jc w:val="both"/>
      </w:pPr>
    </w:p>
    <w:p w14:paraId="65B22335" w14:textId="13811CD4" w:rsidR="00D00811" w:rsidRDefault="008B6263" w:rsidP="00D00811">
      <w:pPr>
        <w:spacing w:line="360" w:lineRule="auto"/>
        <w:jc w:val="both"/>
      </w:pPr>
      <w:r>
        <w:t xml:space="preserve">02 </w:t>
      </w:r>
      <w:r w:rsidR="00183AEA" w:rsidRPr="00183AEA">
        <w:t>centroteX AC mit Spanndorn und Werkstück.JPG</w:t>
      </w:r>
    </w:p>
    <w:p w14:paraId="3FD788DC" w14:textId="33D33038" w:rsidR="008B6263" w:rsidRPr="008630B9" w:rsidRDefault="00E8367A" w:rsidP="00D00811">
      <w:pPr>
        <w:spacing w:line="360" w:lineRule="auto"/>
        <w:jc w:val="both"/>
      </w:pPr>
      <w:r>
        <w:t>Das Werkstück wird</w:t>
      </w:r>
      <w:r w:rsidR="00186F20">
        <w:t xml:space="preserve"> von</w:t>
      </w:r>
      <w:r>
        <w:t xml:space="preserve"> innen auf einem Spanndorn gespannt.</w:t>
      </w:r>
    </w:p>
    <w:p w14:paraId="4FECFF0F" w14:textId="0BCD99BC" w:rsidR="00E8367A" w:rsidRDefault="00E8367A" w:rsidP="004774BC">
      <w:pPr>
        <w:spacing w:line="360" w:lineRule="auto"/>
        <w:jc w:val="both"/>
        <w:rPr>
          <w:rFonts w:cs="Arial"/>
        </w:rPr>
      </w:pPr>
    </w:p>
    <w:p w14:paraId="41A883E3" w14:textId="012DAA5A" w:rsidR="00D00811" w:rsidRDefault="008B6263" w:rsidP="004774BC">
      <w:pPr>
        <w:spacing w:line="360" w:lineRule="auto"/>
        <w:jc w:val="both"/>
        <w:rPr>
          <w:rFonts w:cs="Arial"/>
        </w:rPr>
      </w:pPr>
      <w:r>
        <w:rPr>
          <w:rFonts w:cs="Arial"/>
        </w:rPr>
        <w:t>03</w:t>
      </w:r>
      <w:r w:rsidRPr="008B6263">
        <w:t xml:space="preserve"> </w:t>
      </w:r>
      <w:r w:rsidRPr="008B6263">
        <w:rPr>
          <w:rFonts w:cs="Arial"/>
        </w:rPr>
        <w:t>Vorgerüstete Spanndorne.JPG</w:t>
      </w:r>
    </w:p>
    <w:p w14:paraId="370CEDE5" w14:textId="2B9DAAE9" w:rsidR="008B6263" w:rsidRDefault="008B6263" w:rsidP="004774BC">
      <w:pPr>
        <w:spacing w:line="360" w:lineRule="auto"/>
        <w:jc w:val="both"/>
        <w:rPr>
          <w:rFonts w:cs="Arial"/>
        </w:rPr>
      </w:pPr>
      <w:r>
        <w:rPr>
          <w:rFonts w:cs="Arial"/>
        </w:rPr>
        <w:t>Die vorg</w:t>
      </w:r>
      <w:r w:rsidR="00183AEA">
        <w:rPr>
          <w:rFonts w:cs="Arial"/>
        </w:rPr>
        <w:t>e</w:t>
      </w:r>
      <w:r>
        <w:rPr>
          <w:rFonts w:cs="Arial"/>
        </w:rPr>
        <w:t>rüsteten Spanndorne liegen für den automatisierten Spannmittelwechsel bereit.</w:t>
      </w:r>
    </w:p>
    <w:p w14:paraId="18BDCEA5" w14:textId="77F3CB42" w:rsidR="00E8367A" w:rsidRDefault="00E8367A" w:rsidP="004774BC">
      <w:pPr>
        <w:spacing w:line="360" w:lineRule="auto"/>
        <w:jc w:val="both"/>
        <w:rPr>
          <w:rFonts w:cs="Arial"/>
        </w:rPr>
      </w:pPr>
    </w:p>
    <w:p w14:paraId="4D71315D" w14:textId="3ED8A850" w:rsidR="008B6263" w:rsidRDefault="008B6263" w:rsidP="004774BC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04 </w:t>
      </w:r>
      <w:r w:rsidRPr="008B6263">
        <w:rPr>
          <w:rFonts w:cs="Arial"/>
        </w:rPr>
        <w:t>Spann-Sets, bestehend aus Spannkopf mit Anschlag.JPG</w:t>
      </w:r>
    </w:p>
    <w:p w14:paraId="197608AA" w14:textId="71C19CA8" w:rsidR="008B6263" w:rsidRDefault="00183AEA" w:rsidP="008B6263">
      <w:pPr>
        <w:spacing w:line="360" w:lineRule="auto"/>
        <w:jc w:val="both"/>
      </w:pPr>
      <w:r>
        <w:t xml:space="preserve">Für die Fertigung von unterschiedlichen Gehäusen stehen </w:t>
      </w:r>
      <w:r w:rsidR="008B6263">
        <w:t xml:space="preserve">18 </w:t>
      </w:r>
      <w:r w:rsidR="008B6263" w:rsidRPr="0076616B">
        <w:t>Spann-Sets, bestehend aus Spannkopf mit Anschlag</w:t>
      </w:r>
      <w:r w:rsidR="008B6263">
        <w:t xml:space="preserve">, </w:t>
      </w:r>
      <w:r>
        <w:t>zur Verfügung</w:t>
      </w:r>
      <w:r w:rsidR="008B6263">
        <w:t xml:space="preserve">. </w:t>
      </w:r>
    </w:p>
    <w:p w14:paraId="219B335D" w14:textId="77777777" w:rsidR="004C0BC9" w:rsidRDefault="004C0BC9" w:rsidP="008B6263">
      <w:pPr>
        <w:spacing w:line="360" w:lineRule="auto"/>
        <w:jc w:val="both"/>
        <w:rPr>
          <w:rFonts w:cs="Arial"/>
        </w:rPr>
      </w:pPr>
    </w:p>
    <w:p w14:paraId="07C3618C" w14:textId="0CD36B1A" w:rsidR="008B6263" w:rsidRDefault="008B6263" w:rsidP="008B6263">
      <w:pPr>
        <w:spacing w:line="360" w:lineRule="auto"/>
        <w:jc w:val="both"/>
        <w:rPr>
          <w:rFonts w:cs="Arial"/>
        </w:rPr>
      </w:pPr>
      <w:r>
        <w:rPr>
          <w:rFonts w:cs="Arial"/>
        </w:rPr>
        <w:t>0</w:t>
      </w:r>
      <w:r w:rsidR="00183AEA">
        <w:rPr>
          <w:rFonts w:cs="Arial"/>
        </w:rPr>
        <w:t>5</w:t>
      </w:r>
      <w:r>
        <w:rPr>
          <w:rFonts w:cs="Arial"/>
        </w:rPr>
        <w:t>_</w:t>
      </w:r>
      <w:r w:rsidRPr="008B6263">
        <w:t xml:space="preserve"> </w:t>
      </w:r>
      <w:r w:rsidRPr="008B6263">
        <w:rPr>
          <w:rFonts w:cs="Arial"/>
        </w:rPr>
        <w:t>Automatischer Spannkopfwechsel.JPG</w:t>
      </w:r>
    </w:p>
    <w:p w14:paraId="09E82737" w14:textId="3D2FC365" w:rsidR="008B6263" w:rsidRDefault="008B6263" w:rsidP="008B6263">
      <w:pPr>
        <w:spacing w:line="360" w:lineRule="auto"/>
        <w:jc w:val="both"/>
      </w:pPr>
      <w:r>
        <w:t>Der Spannkopf mit Anschlag wird automat</w:t>
      </w:r>
      <w:r w:rsidR="00183AEA">
        <w:t>i</w:t>
      </w:r>
      <w:r>
        <w:t xml:space="preserve">siert in das Spannfutter </w:t>
      </w:r>
      <w:proofErr w:type="spellStart"/>
      <w:r w:rsidRPr="0076616B">
        <w:t>Toplus</w:t>
      </w:r>
      <w:proofErr w:type="spellEnd"/>
      <w:r w:rsidRPr="0076616B">
        <w:t xml:space="preserve"> AC 100 mit </w:t>
      </w:r>
      <w:proofErr w:type="spellStart"/>
      <w:r w:rsidRPr="0076616B">
        <w:t>Axzug</w:t>
      </w:r>
      <w:proofErr w:type="spellEnd"/>
      <w:r>
        <w:t xml:space="preserve"> eingewechselt</w:t>
      </w:r>
      <w:r w:rsidRPr="0076616B">
        <w:t xml:space="preserve">. </w:t>
      </w:r>
    </w:p>
    <w:p w14:paraId="6100324F" w14:textId="77777777" w:rsidR="00836F9F" w:rsidRDefault="00836F9F" w:rsidP="008B6263">
      <w:pPr>
        <w:spacing w:line="360" w:lineRule="auto"/>
        <w:jc w:val="both"/>
      </w:pPr>
    </w:p>
    <w:p w14:paraId="7F7C0661" w14:textId="1193192C" w:rsidR="008B6263" w:rsidRDefault="008B6263" w:rsidP="004774BC">
      <w:pPr>
        <w:spacing w:line="360" w:lineRule="auto"/>
        <w:jc w:val="both"/>
        <w:rPr>
          <w:rFonts w:cs="Arial"/>
        </w:rPr>
      </w:pPr>
      <w:bookmarkStart w:id="0" w:name="_GoBack"/>
      <w:bookmarkEnd w:id="0"/>
    </w:p>
    <w:p w14:paraId="53395598" w14:textId="77777777" w:rsidR="008B6263" w:rsidRPr="008630B9" w:rsidRDefault="008B6263" w:rsidP="004774BC">
      <w:pPr>
        <w:spacing w:line="360" w:lineRule="auto"/>
        <w:jc w:val="both"/>
        <w:rPr>
          <w:rFonts w:cs="Arial"/>
        </w:rPr>
      </w:pPr>
    </w:p>
    <w:p w14:paraId="78589D69" w14:textId="77777777" w:rsidR="00A71877" w:rsidRPr="008630B9" w:rsidRDefault="00A71877" w:rsidP="004774BC">
      <w:pPr>
        <w:pStyle w:val="Textkrper-Zeileneinzug"/>
        <w:spacing w:line="360" w:lineRule="auto"/>
        <w:ind w:left="0" w:right="68"/>
        <w:jc w:val="both"/>
        <w:rPr>
          <w:b/>
          <w:bCs/>
          <w:sz w:val="22"/>
          <w:szCs w:val="22"/>
        </w:rPr>
      </w:pPr>
      <w:r w:rsidRPr="008630B9">
        <w:rPr>
          <w:b/>
          <w:bCs/>
          <w:sz w:val="22"/>
          <w:szCs w:val="22"/>
        </w:rPr>
        <w:t>Pressekontakt:</w:t>
      </w:r>
    </w:p>
    <w:p w14:paraId="7A9BCC76" w14:textId="2A207226" w:rsidR="00A71877" w:rsidRPr="008630B9" w:rsidRDefault="00D00811" w:rsidP="004774BC">
      <w:pPr>
        <w:pStyle w:val="Textkrper-Zeileneinzug"/>
        <w:tabs>
          <w:tab w:val="left" w:pos="4860"/>
        </w:tabs>
        <w:spacing w:line="360" w:lineRule="auto"/>
        <w:ind w:left="0" w:right="68"/>
        <w:jc w:val="both"/>
        <w:rPr>
          <w:sz w:val="22"/>
          <w:szCs w:val="22"/>
        </w:rPr>
      </w:pPr>
      <w:r>
        <w:rPr>
          <w:sz w:val="22"/>
          <w:szCs w:val="22"/>
        </w:rPr>
        <w:t>Christina Große Kathöfer</w:t>
      </w:r>
    </w:p>
    <w:p w14:paraId="45FFCCDE" w14:textId="052E1A09" w:rsidR="00A71877" w:rsidRPr="008630B9" w:rsidRDefault="00D00811" w:rsidP="004774BC">
      <w:pPr>
        <w:pStyle w:val="Textkrper-Zeileneinzug"/>
        <w:tabs>
          <w:tab w:val="left" w:pos="4860"/>
        </w:tabs>
        <w:spacing w:line="360" w:lineRule="auto"/>
        <w:ind w:left="0" w:right="68"/>
        <w:jc w:val="both"/>
        <w:rPr>
          <w:sz w:val="22"/>
          <w:szCs w:val="22"/>
        </w:rPr>
      </w:pPr>
      <w:r>
        <w:rPr>
          <w:sz w:val="22"/>
          <w:szCs w:val="22"/>
        </w:rPr>
        <w:t>Leitung Marketing</w:t>
      </w:r>
    </w:p>
    <w:p w14:paraId="01634030" w14:textId="5A4C5E2E" w:rsidR="00A71877" w:rsidRPr="002126E1" w:rsidRDefault="00A71877" w:rsidP="004774BC">
      <w:pPr>
        <w:pStyle w:val="Textkrper-Zeileneinzug"/>
        <w:tabs>
          <w:tab w:val="left" w:pos="4860"/>
        </w:tabs>
        <w:spacing w:line="360" w:lineRule="auto"/>
        <w:ind w:left="0" w:right="68"/>
        <w:jc w:val="both"/>
        <w:rPr>
          <w:sz w:val="22"/>
          <w:szCs w:val="22"/>
        </w:rPr>
      </w:pPr>
      <w:r w:rsidRPr="002126E1">
        <w:rPr>
          <w:sz w:val="22"/>
          <w:szCs w:val="22"/>
        </w:rPr>
        <w:t>Tel. +49 7144.907-</w:t>
      </w:r>
      <w:r w:rsidR="00D00811">
        <w:rPr>
          <w:sz w:val="22"/>
          <w:szCs w:val="22"/>
        </w:rPr>
        <w:t>106</w:t>
      </w:r>
    </w:p>
    <w:p w14:paraId="6E7DE2EA" w14:textId="17A0FE3C" w:rsidR="00A71877" w:rsidRPr="00D00811" w:rsidRDefault="00221B7A" w:rsidP="00F66123">
      <w:pPr>
        <w:pStyle w:val="Textkrper-Zeileneinzug"/>
        <w:tabs>
          <w:tab w:val="left" w:pos="4860"/>
        </w:tabs>
        <w:spacing w:line="360" w:lineRule="auto"/>
        <w:ind w:left="0" w:right="68"/>
        <w:jc w:val="both"/>
      </w:pPr>
      <w:hyperlink r:id="rId8" w:history="1">
        <w:r w:rsidR="00D00811" w:rsidRPr="00D33BBC">
          <w:rPr>
            <w:rStyle w:val="Hyperlink"/>
            <w:sz w:val="22"/>
            <w:szCs w:val="22"/>
          </w:rPr>
          <w:t>christina.grossekathoefer@hainbuch.de</w:t>
        </w:r>
      </w:hyperlink>
    </w:p>
    <w:sectPr w:rsidR="00A71877" w:rsidRPr="00D00811" w:rsidSect="00844A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686" w:right="99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A697" w14:textId="77777777" w:rsidR="0013134A" w:rsidRDefault="0013134A" w:rsidP="00B26FEC">
      <w:r>
        <w:separator/>
      </w:r>
    </w:p>
  </w:endnote>
  <w:endnote w:type="continuationSeparator" w:id="0">
    <w:p w14:paraId="08B14A9B" w14:textId="77777777" w:rsidR="0013134A" w:rsidRDefault="0013134A" w:rsidP="00B2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3910" w14:textId="77777777" w:rsidR="00DB580A" w:rsidRDefault="00DB580A" w:rsidP="00786618">
    <w:pPr>
      <w:rPr>
        <w:rFonts w:cs="Arial"/>
        <w:sz w:val="16"/>
      </w:rPr>
    </w:pPr>
    <w:r>
      <w:rPr>
        <w:rFonts w:cs="Arial"/>
        <w:sz w:val="16"/>
      </w:rPr>
      <w:t>HAINBUCH GmbH · SPANNENDE TECHNIK</w:t>
    </w:r>
  </w:p>
  <w:p w14:paraId="32560DFA" w14:textId="77777777" w:rsidR="00DB580A" w:rsidRPr="00932066" w:rsidRDefault="00DB580A" w:rsidP="00786618">
    <w:pPr>
      <w:rPr>
        <w:rFonts w:cs="Arial"/>
        <w:sz w:val="16"/>
        <w:szCs w:val="16"/>
      </w:rPr>
    </w:pPr>
    <w:r w:rsidRPr="00932066">
      <w:rPr>
        <w:rFonts w:cs="Arial"/>
        <w:sz w:val="16"/>
        <w:szCs w:val="16"/>
      </w:rPr>
      <w:t>Sitz der Gesellschaft / Headquarter</w:t>
    </w:r>
    <w:r w:rsidR="0052139E">
      <w:rPr>
        <w:rFonts w:cs="Arial"/>
        <w:sz w:val="16"/>
        <w:szCs w:val="16"/>
      </w:rPr>
      <w:t>s</w:t>
    </w:r>
    <w:r w:rsidRPr="00932066">
      <w:rPr>
        <w:rFonts w:cs="Arial"/>
        <w:sz w:val="16"/>
        <w:szCs w:val="16"/>
      </w:rPr>
      <w:t>: Erdmannhäuser Straße 57 · 71672 Marbach · Germany</w:t>
    </w:r>
  </w:p>
  <w:p w14:paraId="2A6310A1" w14:textId="77777777" w:rsidR="00DB580A" w:rsidRDefault="00DB580A" w:rsidP="00786618">
    <w:pPr>
      <w:rPr>
        <w:rFonts w:cs="Arial"/>
        <w:sz w:val="16"/>
      </w:rPr>
    </w:pPr>
    <w:r>
      <w:rPr>
        <w:rFonts w:cs="Arial"/>
        <w:sz w:val="16"/>
      </w:rPr>
      <w:t xml:space="preserve">Register-Gericht / Registration </w:t>
    </w:r>
    <w:proofErr w:type="spellStart"/>
    <w:r>
      <w:rPr>
        <w:rFonts w:cs="Arial"/>
        <w:sz w:val="16"/>
      </w:rPr>
      <w:t>office</w:t>
    </w:r>
    <w:proofErr w:type="spellEnd"/>
    <w:r>
      <w:rPr>
        <w:rFonts w:cs="Arial"/>
        <w:sz w:val="16"/>
      </w:rPr>
      <w:t>: Stuttgart HRB 310118</w:t>
    </w:r>
  </w:p>
  <w:p w14:paraId="3581BE0A" w14:textId="36BF2FE5" w:rsidR="00DB580A" w:rsidRPr="008A23FC" w:rsidRDefault="006C5049" w:rsidP="006C5049">
    <w:pPr>
      <w:pStyle w:val="HBFuzeile"/>
      <w:rPr>
        <w:rFonts w:cs="Arial"/>
        <w:sz w:val="16"/>
      </w:rPr>
    </w:pPr>
    <w:r>
      <w:rPr>
        <w:rFonts w:cs="Arial"/>
        <w:sz w:val="16"/>
      </w:rPr>
      <w:t>Geschäftsführer / CEO: Sylvia Rall · Dr. Achim Feinauer · Gerhard Rall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6444F1" w:rsidRPr="001605E9">
      <w:rPr>
        <w:rFonts w:cs="Arial"/>
        <w:sz w:val="16"/>
      </w:rPr>
      <w:t xml:space="preserve">Seite </w:t>
    </w:r>
    <w:r w:rsidR="006444F1" w:rsidRPr="001605E9">
      <w:rPr>
        <w:rFonts w:cs="Arial"/>
        <w:sz w:val="16"/>
      </w:rPr>
      <w:fldChar w:fldCharType="begin"/>
    </w:r>
    <w:r w:rsidR="006444F1" w:rsidRPr="001605E9">
      <w:rPr>
        <w:rFonts w:cs="Arial"/>
        <w:sz w:val="16"/>
      </w:rPr>
      <w:instrText xml:space="preserve"> PAGE </w:instrText>
    </w:r>
    <w:r w:rsidR="006444F1" w:rsidRPr="001605E9">
      <w:rPr>
        <w:rFonts w:cs="Arial"/>
        <w:sz w:val="16"/>
      </w:rPr>
      <w:fldChar w:fldCharType="separate"/>
    </w:r>
    <w:r w:rsidR="00221B7A">
      <w:rPr>
        <w:rFonts w:cs="Arial"/>
        <w:noProof/>
        <w:sz w:val="16"/>
      </w:rPr>
      <w:t>4</w:t>
    </w:r>
    <w:r w:rsidR="006444F1" w:rsidRPr="001605E9">
      <w:rPr>
        <w:rFonts w:cs="Arial"/>
        <w:sz w:val="16"/>
      </w:rPr>
      <w:fldChar w:fldCharType="end"/>
    </w:r>
    <w:r w:rsidR="006444F1" w:rsidRPr="001605E9">
      <w:rPr>
        <w:rFonts w:cs="Arial"/>
        <w:sz w:val="16"/>
      </w:rPr>
      <w:t xml:space="preserve"> von </w:t>
    </w:r>
    <w:r w:rsidR="006444F1" w:rsidRPr="001605E9">
      <w:rPr>
        <w:rFonts w:cs="Arial"/>
        <w:sz w:val="16"/>
      </w:rPr>
      <w:fldChar w:fldCharType="begin"/>
    </w:r>
    <w:r w:rsidR="006444F1" w:rsidRPr="001605E9">
      <w:rPr>
        <w:rFonts w:cs="Arial"/>
        <w:sz w:val="16"/>
      </w:rPr>
      <w:instrText xml:space="preserve"> NUMPAGES </w:instrText>
    </w:r>
    <w:r w:rsidR="006444F1" w:rsidRPr="001605E9">
      <w:rPr>
        <w:rFonts w:cs="Arial"/>
        <w:sz w:val="16"/>
      </w:rPr>
      <w:fldChar w:fldCharType="separate"/>
    </w:r>
    <w:r w:rsidR="00221B7A">
      <w:rPr>
        <w:rFonts w:cs="Arial"/>
        <w:noProof/>
        <w:sz w:val="16"/>
      </w:rPr>
      <w:t>6</w:t>
    </w:r>
    <w:r w:rsidR="006444F1" w:rsidRPr="001605E9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850C3" w14:textId="77777777" w:rsidR="00D613B3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>HAINBUCH G</w:t>
    </w:r>
    <w:r w:rsidR="002D7214">
      <w:rPr>
        <w:rFonts w:cs="Arial"/>
        <w:sz w:val="16"/>
      </w:rPr>
      <w:t>MB</w:t>
    </w:r>
    <w:r>
      <w:rPr>
        <w:rFonts w:cs="Arial"/>
        <w:sz w:val="16"/>
      </w:rPr>
      <w:t>H · SPANNENDE TECHNIK</w:t>
    </w:r>
  </w:p>
  <w:p w14:paraId="2EAF181E" w14:textId="77777777" w:rsidR="00D613B3" w:rsidRPr="00932066" w:rsidRDefault="00D613B3" w:rsidP="00D613B3">
    <w:pPr>
      <w:ind w:left="1701"/>
      <w:rPr>
        <w:rFonts w:cs="Arial"/>
        <w:sz w:val="16"/>
        <w:szCs w:val="16"/>
      </w:rPr>
    </w:pPr>
    <w:r w:rsidRPr="00932066">
      <w:rPr>
        <w:rFonts w:cs="Arial"/>
        <w:sz w:val="16"/>
        <w:szCs w:val="16"/>
      </w:rPr>
      <w:t>Sitz der Gesellschaft / Headquarter: Erdmannhäuser Straße 57 · 71672 Marbach · Germany</w:t>
    </w:r>
  </w:p>
  <w:p w14:paraId="0E3CF11F" w14:textId="77777777" w:rsidR="00D613B3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 xml:space="preserve">Register-Gericht / Registration </w:t>
    </w:r>
    <w:proofErr w:type="spellStart"/>
    <w:r>
      <w:rPr>
        <w:rFonts w:cs="Arial"/>
        <w:sz w:val="16"/>
      </w:rPr>
      <w:t>office</w:t>
    </w:r>
    <w:proofErr w:type="spellEnd"/>
    <w:r>
      <w:rPr>
        <w:rFonts w:cs="Arial"/>
        <w:sz w:val="16"/>
      </w:rPr>
      <w:t>: Stuttgart HRB 310118</w:t>
    </w:r>
  </w:p>
  <w:p w14:paraId="52FAEAE8" w14:textId="77777777" w:rsidR="00D613B3" w:rsidRPr="008A23FC" w:rsidRDefault="00D613B3" w:rsidP="00D613B3">
    <w:pPr>
      <w:ind w:left="1701"/>
      <w:rPr>
        <w:rFonts w:cs="Arial"/>
        <w:sz w:val="16"/>
      </w:rPr>
    </w:pPr>
    <w:r>
      <w:rPr>
        <w:rFonts w:cs="Arial"/>
        <w:sz w:val="16"/>
      </w:rPr>
      <w:t>Geschäftsführer / CEO: Gerhard Rall · Hans-Michael Weller · Sylvia Rall</w:t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 w:rsidRPr="001605E9">
      <w:rPr>
        <w:rFonts w:cs="Arial"/>
        <w:sz w:val="16"/>
      </w:rPr>
      <w:t xml:space="preserve">Seite </w:t>
    </w:r>
    <w:r w:rsidRPr="001605E9">
      <w:rPr>
        <w:rFonts w:cs="Arial"/>
        <w:sz w:val="16"/>
      </w:rPr>
      <w:fldChar w:fldCharType="begin"/>
    </w:r>
    <w:r w:rsidRPr="001605E9">
      <w:rPr>
        <w:rFonts w:cs="Arial"/>
        <w:sz w:val="16"/>
      </w:rPr>
      <w:instrText xml:space="preserve"> PAGE </w:instrText>
    </w:r>
    <w:r w:rsidRPr="001605E9">
      <w:rPr>
        <w:rFonts w:cs="Arial"/>
        <w:sz w:val="16"/>
      </w:rPr>
      <w:fldChar w:fldCharType="separate"/>
    </w:r>
    <w:r w:rsidR="00FF6AA6">
      <w:rPr>
        <w:rFonts w:cs="Arial"/>
        <w:noProof/>
        <w:sz w:val="16"/>
      </w:rPr>
      <w:t>1</w:t>
    </w:r>
    <w:r w:rsidRPr="001605E9">
      <w:rPr>
        <w:rFonts w:cs="Arial"/>
        <w:sz w:val="16"/>
      </w:rPr>
      <w:fldChar w:fldCharType="end"/>
    </w:r>
    <w:r w:rsidRPr="001605E9">
      <w:rPr>
        <w:rFonts w:cs="Arial"/>
        <w:sz w:val="16"/>
      </w:rPr>
      <w:t xml:space="preserve"> von </w:t>
    </w:r>
    <w:r w:rsidRPr="001605E9">
      <w:rPr>
        <w:rFonts w:cs="Arial"/>
        <w:sz w:val="16"/>
      </w:rPr>
      <w:fldChar w:fldCharType="begin"/>
    </w:r>
    <w:r w:rsidRPr="001605E9">
      <w:rPr>
        <w:rFonts w:cs="Arial"/>
        <w:sz w:val="16"/>
      </w:rPr>
      <w:instrText xml:space="preserve"> NUMPAGES </w:instrText>
    </w:r>
    <w:r w:rsidRPr="001605E9">
      <w:rPr>
        <w:rFonts w:cs="Arial"/>
        <w:sz w:val="16"/>
      </w:rPr>
      <w:fldChar w:fldCharType="separate"/>
    </w:r>
    <w:r w:rsidR="008E196E">
      <w:rPr>
        <w:rFonts w:cs="Arial"/>
        <w:noProof/>
        <w:sz w:val="16"/>
      </w:rPr>
      <w:t>4</w:t>
    </w:r>
    <w:r w:rsidRPr="001605E9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5F2BF" w14:textId="77777777" w:rsidR="0013134A" w:rsidRDefault="0013134A" w:rsidP="00B26FEC">
      <w:r>
        <w:separator/>
      </w:r>
    </w:p>
  </w:footnote>
  <w:footnote w:type="continuationSeparator" w:id="0">
    <w:p w14:paraId="5E1D45D7" w14:textId="77777777" w:rsidR="0013134A" w:rsidRDefault="0013134A" w:rsidP="00B2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0F63" w14:textId="77777777" w:rsidR="00DB580A" w:rsidRPr="0097664C" w:rsidRDefault="00503455"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E7FE6F" wp14:editId="6918B533">
              <wp:simplePos x="0" y="0"/>
              <wp:positionH relativeFrom="page">
                <wp:posOffset>975360</wp:posOffset>
              </wp:positionH>
              <wp:positionV relativeFrom="page">
                <wp:posOffset>1508760</wp:posOffset>
              </wp:positionV>
              <wp:extent cx="5903595" cy="41148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411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866C00" w14:textId="17FAAC8F" w:rsidR="00073461" w:rsidRPr="00503455" w:rsidRDefault="00503455" w:rsidP="00073461">
                          <w:pPr>
                            <w:pStyle w:val="HB-Subline-schwarz20Pt"/>
                            <w:rPr>
                              <w:sz w:val="34"/>
                              <w:szCs w:val="34"/>
                            </w:rPr>
                          </w:pPr>
                          <w:r w:rsidRPr="00503455">
                            <w:rPr>
                              <w:sz w:val="34"/>
                              <w:szCs w:val="34"/>
                            </w:rPr>
                            <w:t xml:space="preserve">Anwenderbericht mit </w:t>
                          </w:r>
                          <w:r w:rsidR="0089519F">
                            <w:rPr>
                              <w:sz w:val="34"/>
                              <w:szCs w:val="34"/>
                            </w:rPr>
                            <w:t>WTO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2E7FE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6.8pt;margin-top:118.8pt;width:464.85pt;height:32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" filled="f" stroked="f">
              <v:textbox>
                <w:txbxContent>
                  <w:p w14:paraId="02866C00" w14:textId="17FAAC8F" w:rsidR="00073461" w:rsidRPr="00503455" w:rsidRDefault="00503455" w:rsidP="00073461">
                    <w:pPr>
                      <w:pStyle w:val="HB-Subline-schwarz20Pt"/>
                      <w:rPr>
                        <w:sz w:val="34"/>
                        <w:szCs w:val="34"/>
                      </w:rPr>
                    </w:pPr>
                    <w:r w:rsidRPr="00503455">
                      <w:rPr>
                        <w:sz w:val="34"/>
                        <w:szCs w:val="34"/>
                      </w:rPr>
                      <w:t xml:space="preserve">Anwenderbericht mit </w:t>
                    </w:r>
                    <w:r w:rsidR="0089519F">
                      <w:rPr>
                        <w:sz w:val="34"/>
                        <w:szCs w:val="34"/>
                      </w:rPr>
                      <w:t>WTO GmbH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4F1">
      <w:rPr>
        <w:noProof/>
      </w:rPr>
      <w:drawing>
        <wp:anchor distT="0" distB="0" distL="114300" distR="114300" simplePos="0" relativeHeight="251681792" behindDoc="0" locked="0" layoutInCell="1" allowOverlap="1" wp14:anchorId="73EC4D4D" wp14:editId="4B5E72C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01200" cy="964800"/>
          <wp:effectExtent l="0" t="0" r="0" b="6985"/>
          <wp:wrapSquare wrapText="right"/>
          <wp:docPr id="3" name="Grafik 3" descr="M:\CI\Konzept-neues-CI-manual\Word-xls-Vorlagen\Bausteine_Word_PPT\Bau_word_Logo_mit_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CI\Konzept-neues-CI-manual\Word-xls-Vorlagen\Bausteine_Word_PPT\Bau_word_Logo_mit_Quad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Firma1"/>
    <w:bookmarkEnd w:id="1"/>
    <w:r w:rsidR="00D72ED2" w:rsidRPr="0097664C">
      <w:rPr>
        <w:noProof/>
      </w:rPr>
      <w:drawing>
        <wp:anchor distT="0" distB="0" distL="114300" distR="114300" simplePos="0" relativeHeight="251670528" behindDoc="1" locked="0" layoutInCell="1" allowOverlap="1" wp14:anchorId="0165A359" wp14:editId="33382E27">
          <wp:simplePos x="0" y="0"/>
          <wp:positionH relativeFrom="page">
            <wp:align>center</wp:align>
          </wp:positionH>
          <wp:positionV relativeFrom="page">
            <wp:posOffset>1151890</wp:posOffset>
          </wp:positionV>
          <wp:extent cx="7560000" cy="1908000"/>
          <wp:effectExtent l="0" t="0" r="3175" b="0"/>
          <wp:wrapNone/>
          <wp:docPr id="6" name="Grafik 13" descr="M:\CI\Konzept-neues-CI-manual\Word-xls-Vorlagen\Bausteine_Word_PPT\Bau_word_Balken_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M:\CI\Konzept-neues-CI-manual\Word-xls-Vorlagen\Bausteine_Word_PPT\Bau_word_Balken_gr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C96C3" w14:textId="77777777" w:rsidR="0092153C" w:rsidRDefault="00D613B3">
    <w:r>
      <w:rPr>
        <w:noProof/>
      </w:rPr>
      <w:drawing>
        <wp:anchor distT="0" distB="0" distL="114300" distR="114300" simplePos="0" relativeHeight="251679744" behindDoc="0" locked="0" layoutInCell="1" allowOverlap="1" wp14:anchorId="0D4F5714" wp14:editId="37CC4F2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01200" cy="964800"/>
          <wp:effectExtent l="0" t="0" r="0" b="6985"/>
          <wp:wrapSquare wrapText="right"/>
          <wp:docPr id="7" name="Grafik 7" descr="M:\CI\Konzept-neues-CI-manual\Word-xls-Vorlagen\Bausteine_Word_PPT\Bau_word_Logo_mit_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CI\Konzept-neues-CI-manual\Word-xls-Vorlagen\Bausteine_Word_PPT\Bau_word_Logo_mit_Quad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53C" w:rsidRPr="00560D2A">
      <w:rPr>
        <w:noProof/>
      </w:rPr>
      <w:drawing>
        <wp:anchor distT="0" distB="0" distL="114300" distR="114300" simplePos="0" relativeHeight="251672576" behindDoc="1" locked="0" layoutInCell="1" allowOverlap="1" wp14:anchorId="3404714E" wp14:editId="297B8412">
          <wp:simplePos x="0" y="0"/>
          <wp:positionH relativeFrom="margin">
            <wp:align>center</wp:align>
          </wp:positionH>
          <wp:positionV relativeFrom="page">
            <wp:posOffset>1151890</wp:posOffset>
          </wp:positionV>
          <wp:extent cx="7246800" cy="1828800"/>
          <wp:effectExtent l="0" t="0" r="0" b="0"/>
          <wp:wrapNone/>
          <wp:docPr id="9" name="Grafik 13" descr="M:\CI\Konzept-neues-CI-manual\Word-xls-Vorlagen\Bausteine_Word_PPT\Bau_word_Balken_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M:\CI\Konzept-neues-CI-manual\Word-xls-Vorlagen\Bausteine_Word_PPT\Bau_word_Balken_gra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8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3AF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069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DCB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A7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CB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7A7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C0A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5AF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2B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0AE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816"/>
    <w:multiLevelType w:val="multilevel"/>
    <w:tmpl w:val="0A8E35FC"/>
    <w:styleLink w:val="FormatvorlageMitGliederungWebdingsSymbolBenutzerdefinierteFarbeR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50A7DE5"/>
    <w:multiLevelType w:val="multilevel"/>
    <w:tmpl w:val="5254DB9E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08781F3D"/>
    <w:multiLevelType w:val="multilevel"/>
    <w:tmpl w:val="18782CB8"/>
    <w:lvl w:ilvl="0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F360A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0DED727B"/>
    <w:multiLevelType w:val="hybridMultilevel"/>
    <w:tmpl w:val="5254DB9E"/>
    <w:lvl w:ilvl="0" w:tplc="AD564A8E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0E477F6A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11726624"/>
    <w:multiLevelType w:val="hybridMultilevel"/>
    <w:tmpl w:val="931AB2C8"/>
    <w:lvl w:ilvl="0" w:tplc="6540C2CE">
      <w:start w:val="1"/>
      <w:numFmt w:val="bullet"/>
      <w:lvlText w:val=""/>
      <w:lvlJc w:val="left"/>
      <w:pPr>
        <w:ind w:left="2421" w:hanging="360"/>
      </w:pPr>
      <w:rPr>
        <w:rFonts w:ascii="Webdings" w:hAnsi="Webdings" w:hint="default"/>
        <w:color w:val="E2001A"/>
        <w:sz w:val="20"/>
      </w:rPr>
    </w:lvl>
    <w:lvl w:ilvl="1" w:tplc="0B0AE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62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2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24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26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208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4C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86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04BA"/>
    <w:multiLevelType w:val="multilevel"/>
    <w:tmpl w:val="5254DB9E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14523BD8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173D3BC4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9574DC7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501F51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20325F50"/>
    <w:multiLevelType w:val="hybridMultilevel"/>
    <w:tmpl w:val="AAC25FA8"/>
    <w:lvl w:ilvl="0" w:tplc="8B2A61F8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D09C8FEE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15EF102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786416A8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A218FE5E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EB6AD44C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9DA2540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8A60F804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73E231D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257F38C1"/>
    <w:multiLevelType w:val="multilevel"/>
    <w:tmpl w:val="A06A7E2E"/>
    <w:lvl w:ilvl="0">
      <w:start w:val="1"/>
      <w:numFmt w:val="bullet"/>
      <w:pStyle w:val="HB-Aufzhlungszeichenrot"/>
      <w:lvlText w:val=""/>
      <w:lvlJc w:val="left"/>
      <w:pPr>
        <w:ind w:left="284" w:hanging="284"/>
      </w:pPr>
      <w:rPr>
        <w:rFonts w:ascii="Webdings" w:hAnsi="Webdings" w:hint="default"/>
        <w:color w:val="E2001A"/>
        <w:sz w:val="24"/>
        <w:szCs w:val="22"/>
      </w:rPr>
    </w:lvl>
    <w:lvl w:ilvl="1">
      <w:start w:val="1"/>
      <w:numFmt w:val="bullet"/>
      <w:lvlText w:val=""/>
      <w:lvlJc w:val="left"/>
      <w:pPr>
        <w:ind w:left="1004" w:hanging="284"/>
      </w:pPr>
      <w:rPr>
        <w:rFonts w:ascii="Webdings" w:hAnsi="Webdings" w:hint="default"/>
        <w:color w:val="E2001A"/>
        <w:sz w:val="22"/>
      </w:rPr>
    </w:lvl>
    <w:lvl w:ilvl="2">
      <w:start w:val="1"/>
      <w:numFmt w:val="bullet"/>
      <w:lvlText w:val=""/>
      <w:lvlJc w:val="left"/>
      <w:pPr>
        <w:ind w:left="1724" w:hanging="284"/>
      </w:pPr>
      <w:rPr>
        <w:rFonts w:ascii="Wingdings" w:hAnsi="Wingdings" w:hint="default"/>
        <w:color w:val="FF0000"/>
        <w:sz w:val="20"/>
      </w:rPr>
    </w:lvl>
    <w:lvl w:ilvl="3">
      <w:start w:val="1"/>
      <w:numFmt w:val="bullet"/>
      <w:lvlText w:val=""/>
      <w:lvlJc w:val="left"/>
      <w:pPr>
        <w:ind w:left="2444" w:hanging="284"/>
      </w:pPr>
      <w:rPr>
        <w:rFonts w:ascii="Wingdings" w:hAnsi="Wingdings" w:hint="default"/>
        <w:color w:val="FF0000"/>
        <w:sz w:val="18"/>
      </w:rPr>
    </w:lvl>
    <w:lvl w:ilvl="4">
      <w:start w:val="1"/>
      <w:numFmt w:val="bullet"/>
      <w:lvlText w:val=""/>
      <w:lvlJc w:val="left"/>
      <w:pPr>
        <w:ind w:left="3164" w:hanging="284"/>
      </w:pPr>
      <w:rPr>
        <w:rFonts w:ascii="Wingdings" w:hAnsi="Wingdings" w:hint="default"/>
        <w:color w:val="FF0000"/>
        <w:sz w:val="16"/>
      </w:rPr>
    </w:lvl>
    <w:lvl w:ilvl="5">
      <w:start w:val="1"/>
      <w:numFmt w:val="bullet"/>
      <w:lvlText w:val=""/>
      <w:lvlJc w:val="left"/>
      <w:pPr>
        <w:ind w:left="3884" w:hanging="284"/>
      </w:pPr>
      <w:rPr>
        <w:rFonts w:ascii="Wingdings" w:hAnsi="Wingdings" w:hint="default"/>
        <w:color w:val="FF0000"/>
        <w:sz w:val="14"/>
      </w:rPr>
    </w:lvl>
    <w:lvl w:ilvl="6">
      <w:start w:val="1"/>
      <w:numFmt w:val="bullet"/>
      <w:lvlText w:val=""/>
      <w:lvlJc w:val="left"/>
      <w:pPr>
        <w:ind w:left="460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44" w:hanging="284"/>
      </w:pPr>
      <w:rPr>
        <w:rFonts w:ascii="Wingdings" w:hAnsi="Wingdings" w:hint="default"/>
      </w:rPr>
    </w:lvl>
  </w:abstractNum>
  <w:abstractNum w:abstractNumId="24" w15:restartNumberingAfterBreak="0">
    <w:nsid w:val="2A263366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2B017FE3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 w15:restartNumberingAfterBreak="0">
    <w:nsid w:val="2C5D2129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7" w15:restartNumberingAfterBreak="0">
    <w:nsid w:val="2EA4161B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82D592D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97C794A"/>
    <w:multiLevelType w:val="singleLevel"/>
    <w:tmpl w:val="43E4D8DA"/>
    <w:lvl w:ilvl="0">
      <w:start w:val="1"/>
      <w:numFmt w:val="bullet"/>
      <w:lvlText w:val=""/>
      <w:lvlJc w:val="left"/>
      <w:pPr>
        <w:ind w:left="2160" w:hanging="360"/>
      </w:pPr>
      <w:rPr>
        <w:rFonts w:ascii="Webdings" w:hAnsi="Webdings" w:hint="default"/>
        <w:color w:val="E2001A"/>
        <w:sz w:val="20"/>
      </w:rPr>
    </w:lvl>
  </w:abstractNum>
  <w:abstractNum w:abstractNumId="30" w15:restartNumberingAfterBreak="0">
    <w:nsid w:val="3F265B72"/>
    <w:multiLevelType w:val="multilevel"/>
    <w:tmpl w:val="0A8E35FC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47AC6813"/>
    <w:multiLevelType w:val="multilevel"/>
    <w:tmpl w:val="103AD3E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2" w15:restartNumberingAfterBreak="0">
    <w:nsid w:val="49271BAA"/>
    <w:multiLevelType w:val="multilevel"/>
    <w:tmpl w:val="04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E2001A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A1C6019"/>
    <w:multiLevelType w:val="multilevel"/>
    <w:tmpl w:val="0A8E35FC"/>
    <w:styleLink w:val="bcvybyb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4E2E70C4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5" w15:restartNumberingAfterBreak="0">
    <w:nsid w:val="54D06D04"/>
    <w:multiLevelType w:val="multilevel"/>
    <w:tmpl w:val="273A3CE8"/>
    <w:lvl w:ilvl="0">
      <w:start w:val="1"/>
      <w:numFmt w:val="bullet"/>
      <w:pStyle w:val="HB-Aufzhlungszeichenschwarz"/>
      <w:lvlText w:val=""/>
      <w:lvlJc w:val="left"/>
      <w:pPr>
        <w:ind w:left="284" w:hanging="284"/>
      </w:pPr>
      <w:rPr>
        <w:rFonts w:ascii="Webdings" w:hAnsi="Webdings" w:hint="default"/>
        <w:color w:val="auto"/>
        <w:sz w:val="24"/>
        <w:szCs w:val="22"/>
      </w:rPr>
    </w:lvl>
    <w:lvl w:ilvl="1">
      <w:start w:val="1"/>
      <w:numFmt w:val="bullet"/>
      <w:lvlText w:val=""/>
      <w:lvlJc w:val="left"/>
      <w:pPr>
        <w:ind w:left="1004" w:hanging="284"/>
      </w:pPr>
      <w:rPr>
        <w:rFonts w:ascii="Webdings" w:hAnsi="Webdings" w:hint="default"/>
        <w:color w:val="auto"/>
        <w:sz w:val="22"/>
      </w:rPr>
    </w:lvl>
    <w:lvl w:ilvl="2">
      <w:start w:val="1"/>
      <w:numFmt w:val="bullet"/>
      <w:lvlText w:val=""/>
      <w:lvlJc w:val="left"/>
      <w:pPr>
        <w:ind w:left="1724" w:hanging="284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444" w:hanging="284"/>
      </w:pPr>
      <w:rPr>
        <w:rFonts w:ascii="Wingdings" w:hAnsi="Wingdings" w:hint="default"/>
        <w:sz w:val="18"/>
      </w:rPr>
    </w:lvl>
    <w:lvl w:ilvl="4">
      <w:start w:val="1"/>
      <w:numFmt w:val="bullet"/>
      <w:lvlText w:val=""/>
      <w:lvlJc w:val="left"/>
      <w:pPr>
        <w:ind w:left="3164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"/>
      <w:lvlJc w:val="left"/>
      <w:pPr>
        <w:ind w:left="3884" w:hanging="284"/>
      </w:pPr>
      <w:rPr>
        <w:rFonts w:ascii="Wingdings" w:hAnsi="Wingdings" w:hint="default"/>
        <w:sz w:val="14"/>
      </w:rPr>
    </w:lvl>
    <w:lvl w:ilvl="6">
      <w:start w:val="1"/>
      <w:numFmt w:val="bullet"/>
      <w:lvlText w:val=""/>
      <w:lvlJc w:val="left"/>
      <w:pPr>
        <w:ind w:left="4604" w:hanging="284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532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44" w:hanging="284"/>
      </w:pPr>
      <w:rPr>
        <w:rFonts w:ascii="Wingdings" w:hAnsi="Wingdings" w:hint="default"/>
      </w:rPr>
    </w:lvl>
  </w:abstractNum>
  <w:abstractNum w:abstractNumId="36" w15:restartNumberingAfterBreak="0">
    <w:nsid w:val="55B309A7"/>
    <w:multiLevelType w:val="multilevel"/>
    <w:tmpl w:val="85A46EA6"/>
    <w:lvl w:ilvl="0">
      <w:start w:val="1"/>
      <w:numFmt w:val="bullet"/>
      <w:lvlText w:val=""/>
      <w:lvlJc w:val="left"/>
      <w:pPr>
        <w:ind w:left="2061" w:hanging="360"/>
      </w:pPr>
      <w:rPr>
        <w:rFonts w:ascii="Wingdings" w:hAnsi="Wing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55EB7148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8" w15:restartNumberingAfterBreak="0">
    <w:nsid w:val="56751216"/>
    <w:multiLevelType w:val="hybridMultilevel"/>
    <w:tmpl w:val="4B52FD40"/>
    <w:lvl w:ilvl="0" w:tplc="4A38ADAE">
      <w:start w:val="1"/>
      <w:numFmt w:val="bullet"/>
      <w:pStyle w:val="HB-Unteraufzhlungszeichenschwarz"/>
      <w:lvlText w:val="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33A46"/>
    <w:multiLevelType w:val="hybridMultilevel"/>
    <w:tmpl w:val="ABB6FDC2"/>
    <w:lvl w:ilvl="0" w:tplc="AD564A8E">
      <w:start w:val="1"/>
      <w:numFmt w:val="bullet"/>
      <w:lvlText w:val=""/>
      <w:lvlJc w:val="left"/>
      <w:pPr>
        <w:ind w:left="2421" w:hanging="360"/>
      </w:pPr>
      <w:rPr>
        <w:rFonts w:ascii="Webdings" w:hAnsi="Webdings" w:hint="default"/>
        <w:color w:val="E2001A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C6EAA"/>
    <w:multiLevelType w:val="singleLevel"/>
    <w:tmpl w:val="478E8AA2"/>
    <w:lvl w:ilvl="0">
      <w:start w:val="1"/>
      <w:numFmt w:val="bullet"/>
      <w:lvlText w:val=""/>
      <w:lvlJc w:val="left"/>
      <w:pPr>
        <w:ind w:left="2160" w:hanging="360"/>
      </w:pPr>
      <w:rPr>
        <w:rFonts w:ascii="Webdings" w:hAnsi="Webdings" w:hint="default"/>
        <w:color w:val="E2001A"/>
        <w:sz w:val="20"/>
      </w:rPr>
    </w:lvl>
  </w:abstractNum>
  <w:abstractNum w:abstractNumId="41" w15:restartNumberingAfterBreak="0">
    <w:nsid w:val="619905E0"/>
    <w:multiLevelType w:val="hybridMultilevel"/>
    <w:tmpl w:val="0A8E35FC"/>
    <w:lvl w:ilvl="0" w:tplc="9F062262">
      <w:start w:val="1"/>
      <w:numFmt w:val="bullet"/>
      <w:lvlText w:val=""/>
      <w:lvlJc w:val="left"/>
      <w:pPr>
        <w:ind w:left="2061" w:hanging="360"/>
      </w:pPr>
      <w:rPr>
        <w:rFonts w:ascii="Webdings" w:hAnsi="Webdings" w:hint="default"/>
        <w:color w:val="E2001A"/>
        <w:sz w:val="20"/>
      </w:rPr>
    </w:lvl>
    <w:lvl w:ilvl="1" w:tplc="58E6F03C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E83E3E56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C41AACBC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B1C2276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7B306F16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6E276E4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AB0C902E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96C45BAE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2" w15:restartNumberingAfterBreak="0">
    <w:nsid w:val="63E76300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3" w15:restartNumberingAfterBreak="0">
    <w:nsid w:val="64D63146"/>
    <w:multiLevelType w:val="multilevel"/>
    <w:tmpl w:val="0A8E35FC"/>
    <w:numStyleLink w:val="FormatvorlageMitGliederungWebdingsSymbolBenutzerdefinierteFarbeR"/>
  </w:abstractNum>
  <w:abstractNum w:abstractNumId="44" w15:restartNumberingAfterBreak="0">
    <w:nsid w:val="692E5C53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5" w15:restartNumberingAfterBreak="0">
    <w:nsid w:val="72266478"/>
    <w:multiLevelType w:val="multilevel"/>
    <w:tmpl w:val="0A8E35FC"/>
    <w:numStyleLink w:val="bcvybyb"/>
  </w:abstractNum>
  <w:abstractNum w:abstractNumId="46" w15:restartNumberingAfterBreak="0">
    <w:nsid w:val="7CEA0001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7" w15:restartNumberingAfterBreak="0">
    <w:nsid w:val="7E24731D"/>
    <w:multiLevelType w:val="multilevel"/>
    <w:tmpl w:val="45A2C8C4"/>
    <w:lvl w:ilvl="0">
      <w:start w:val="1"/>
      <w:numFmt w:val="bullet"/>
      <w:lvlText w:val=""/>
      <w:lvlJc w:val="left"/>
      <w:pPr>
        <w:ind w:left="2061" w:hanging="360"/>
      </w:pPr>
      <w:rPr>
        <w:rFonts w:ascii="Webdings" w:hAnsi="Webdings"/>
        <w:color w:val="E2001A"/>
        <w:sz w:val="20"/>
      </w:rPr>
    </w:lvl>
    <w:lvl w:ilvl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1"/>
  </w:num>
  <w:num w:numId="4">
    <w:abstractNumId w:val="47"/>
  </w:num>
  <w:num w:numId="5">
    <w:abstractNumId w:val="13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6">
    <w:abstractNumId w:val="37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7">
    <w:abstractNumId w:val="15"/>
    <w:lvlOverride w:ilvl="0">
      <w:lvl w:ilvl="0">
        <w:start w:val="1"/>
        <w:numFmt w:val="bullet"/>
        <w:lvlText w:val=""/>
        <w:lvlJc w:val="left"/>
        <w:pPr>
          <w:ind w:left="2061" w:hanging="360"/>
        </w:pPr>
        <w:rPr>
          <w:rFonts w:ascii="Webdings" w:hAnsi="Webdings"/>
          <w:color w:val="E2001A"/>
          <w:sz w:val="20"/>
        </w:rPr>
      </w:lvl>
    </w:lvlOverride>
  </w:num>
  <w:num w:numId="8">
    <w:abstractNumId w:val="25"/>
    <w:lvlOverride w:ilvl="0">
      <w:lvl w:ilvl="0">
        <w:start w:val="1"/>
        <w:numFmt w:val="bullet"/>
        <w:lvlText w:val=""/>
        <w:lvlJc w:val="left"/>
        <w:pPr>
          <w:ind w:left="2204" w:hanging="360"/>
        </w:pPr>
        <w:rPr>
          <w:rFonts w:ascii="Webdings" w:hAnsi="Webdings"/>
          <w:color w:val="E2001A"/>
          <w:sz w:val="20"/>
        </w:rPr>
      </w:lvl>
    </w:lvlOverride>
  </w:num>
  <w:num w:numId="9">
    <w:abstractNumId w:val="42"/>
  </w:num>
  <w:num w:numId="10">
    <w:abstractNumId w:val="46"/>
  </w:num>
  <w:num w:numId="11">
    <w:abstractNumId w:val="34"/>
  </w:num>
  <w:num w:numId="12">
    <w:abstractNumId w:val="18"/>
  </w:num>
  <w:num w:numId="13">
    <w:abstractNumId w:val="4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8"/>
  </w:num>
  <w:num w:numId="25">
    <w:abstractNumId w:val="27"/>
  </w:num>
  <w:num w:numId="26">
    <w:abstractNumId w:val="22"/>
  </w:num>
  <w:num w:numId="27">
    <w:abstractNumId w:val="16"/>
  </w:num>
  <w:num w:numId="28">
    <w:abstractNumId w:val="41"/>
  </w:num>
  <w:num w:numId="29">
    <w:abstractNumId w:val="21"/>
  </w:num>
  <w:num w:numId="30">
    <w:abstractNumId w:val="24"/>
  </w:num>
  <w:num w:numId="31">
    <w:abstractNumId w:val="30"/>
  </w:num>
  <w:num w:numId="32">
    <w:abstractNumId w:val="33"/>
  </w:num>
  <w:num w:numId="33">
    <w:abstractNumId w:val="45"/>
  </w:num>
  <w:num w:numId="34">
    <w:abstractNumId w:val="10"/>
  </w:num>
  <w:num w:numId="35">
    <w:abstractNumId w:val="43"/>
  </w:num>
  <w:num w:numId="36">
    <w:abstractNumId w:val="20"/>
  </w:num>
  <w:num w:numId="37">
    <w:abstractNumId w:val="19"/>
  </w:num>
  <w:num w:numId="38">
    <w:abstractNumId w:val="40"/>
  </w:num>
  <w:num w:numId="39">
    <w:abstractNumId w:val="39"/>
  </w:num>
  <w:num w:numId="40">
    <w:abstractNumId w:val="14"/>
  </w:num>
  <w:num w:numId="41">
    <w:abstractNumId w:val="11"/>
  </w:num>
  <w:num w:numId="42">
    <w:abstractNumId w:val="17"/>
  </w:num>
  <w:num w:numId="43">
    <w:abstractNumId w:val="32"/>
  </w:num>
  <w:num w:numId="44">
    <w:abstractNumId w:val="29"/>
  </w:num>
  <w:num w:numId="45">
    <w:abstractNumId w:val="35"/>
  </w:num>
  <w:num w:numId="46">
    <w:abstractNumId w:val="23"/>
  </w:num>
  <w:num w:numId="47">
    <w:abstractNumId w:val="38"/>
  </w:num>
  <w:num w:numId="48">
    <w:abstractNumId w:val="12"/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5"/>
    <w:rsid w:val="00005A23"/>
    <w:rsid w:val="000244C8"/>
    <w:rsid w:val="00035175"/>
    <w:rsid w:val="000413C5"/>
    <w:rsid w:val="00042742"/>
    <w:rsid w:val="00046CAC"/>
    <w:rsid w:val="0004762E"/>
    <w:rsid w:val="0004796D"/>
    <w:rsid w:val="00050B98"/>
    <w:rsid w:val="000546A4"/>
    <w:rsid w:val="00063F96"/>
    <w:rsid w:val="00073461"/>
    <w:rsid w:val="000758EA"/>
    <w:rsid w:val="000769DE"/>
    <w:rsid w:val="000771BB"/>
    <w:rsid w:val="000804F9"/>
    <w:rsid w:val="0008140C"/>
    <w:rsid w:val="00082699"/>
    <w:rsid w:val="00085AFB"/>
    <w:rsid w:val="00085F8B"/>
    <w:rsid w:val="00093ECF"/>
    <w:rsid w:val="00095D08"/>
    <w:rsid w:val="000A2971"/>
    <w:rsid w:val="000A29A2"/>
    <w:rsid w:val="000A4371"/>
    <w:rsid w:val="000A64E9"/>
    <w:rsid w:val="000A6B91"/>
    <w:rsid w:val="000B0FEC"/>
    <w:rsid w:val="000B1880"/>
    <w:rsid w:val="000B2C55"/>
    <w:rsid w:val="000B7935"/>
    <w:rsid w:val="000C2B13"/>
    <w:rsid w:val="000C4B57"/>
    <w:rsid w:val="000C5349"/>
    <w:rsid w:val="000C5B8E"/>
    <w:rsid w:val="000C7696"/>
    <w:rsid w:val="000D2A71"/>
    <w:rsid w:val="000D6CE7"/>
    <w:rsid w:val="000E17AF"/>
    <w:rsid w:val="000E1D54"/>
    <w:rsid w:val="000E6F41"/>
    <w:rsid w:val="000F7FEE"/>
    <w:rsid w:val="001003B2"/>
    <w:rsid w:val="001048B7"/>
    <w:rsid w:val="00106796"/>
    <w:rsid w:val="001077D1"/>
    <w:rsid w:val="001301DC"/>
    <w:rsid w:val="00130354"/>
    <w:rsid w:val="0013134A"/>
    <w:rsid w:val="001326FF"/>
    <w:rsid w:val="00133014"/>
    <w:rsid w:val="00144170"/>
    <w:rsid w:val="00155987"/>
    <w:rsid w:val="00155B6B"/>
    <w:rsid w:val="00157165"/>
    <w:rsid w:val="001605F0"/>
    <w:rsid w:val="0016204B"/>
    <w:rsid w:val="001632E1"/>
    <w:rsid w:val="001650CA"/>
    <w:rsid w:val="00174C67"/>
    <w:rsid w:val="001764DF"/>
    <w:rsid w:val="0018241A"/>
    <w:rsid w:val="00183AEA"/>
    <w:rsid w:val="00186F20"/>
    <w:rsid w:val="001919D5"/>
    <w:rsid w:val="00193724"/>
    <w:rsid w:val="00195FCB"/>
    <w:rsid w:val="00196E72"/>
    <w:rsid w:val="001A15CF"/>
    <w:rsid w:val="001A258D"/>
    <w:rsid w:val="001A47BB"/>
    <w:rsid w:val="001A4C62"/>
    <w:rsid w:val="001A7CA7"/>
    <w:rsid w:val="001B0047"/>
    <w:rsid w:val="001B20AF"/>
    <w:rsid w:val="001B26EF"/>
    <w:rsid w:val="001B2EBC"/>
    <w:rsid w:val="001B490D"/>
    <w:rsid w:val="001B623A"/>
    <w:rsid w:val="001B775C"/>
    <w:rsid w:val="001C0906"/>
    <w:rsid w:val="001D5EAF"/>
    <w:rsid w:val="001D7247"/>
    <w:rsid w:val="001D7762"/>
    <w:rsid w:val="001D7F9A"/>
    <w:rsid w:val="001E0AD2"/>
    <w:rsid w:val="001E50E1"/>
    <w:rsid w:val="00205E67"/>
    <w:rsid w:val="0020644E"/>
    <w:rsid w:val="002122CA"/>
    <w:rsid w:val="002126E1"/>
    <w:rsid w:val="00213196"/>
    <w:rsid w:val="00221B7A"/>
    <w:rsid w:val="002305A2"/>
    <w:rsid w:val="00231638"/>
    <w:rsid w:val="002336C2"/>
    <w:rsid w:val="00236390"/>
    <w:rsid w:val="00241D34"/>
    <w:rsid w:val="00244535"/>
    <w:rsid w:val="002446E3"/>
    <w:rsid w:val="002469B8"/>
    <w:rsid w:val="00255D32"/>
    <w:rsid w:val="00257FF2"/>
    <w:rsid w:val="00260E91"/>
    <w:rsid w:val="002635EB"/>
    <w:rsid w:val="0026506C"/>
    <w:rsid w:val="0026721D"/>
    <w:rsid w:val="0029032E"/>
    <w:rsid w:val="00292643"/>
    <w:rsid w:val="002979B8"/>
    <w:rsid w:val="002A5A4E"/>
    <w:rsid w:val="002A6887"/>
    <w:rsid w:val="002B318A"/>
    <w:rsid w:val="002B38E1"/>
    <w:rsid w:val="002C3F49"/>
    <w:rsid w:val="002D7214"/>
    <w:rsid w:val="002E1797"/>
    <w:rsid w:val="002E36E5"/>
    <w:rsid w:val="002E6DB1"/>
    <w:rsid w:val="002F04D3"/>
    <w:rsid w:val="002F130C"/>
    <w:rsid w:val="002F3986"/>
    <w:rsid w:val="00300C4E"/>
    <w:rsid w:val="0030412E"/>
    <w:rsid w:val="00304BE5"/>
    <w:rsid w:val="003058A7"/>
    <w:rsid w:val="00305936"/>
    <w:rsid w:val="00307331"/>
    <w:rsid w:val="00310C08"/>
    <w:rsid w:val="00316B9B"/>
    <w:rsid w:val="00321D52"/>
    <w:rsid w:val="0032206C"/>
    <w:rsid w:val="003319F2"/>
    <w:rsid w:val="00333F53"/>
    <w:rsid w:val="00335C5E"/>
    <w:rsid w:val="003421A0"/>
    <w:rsid w:val="00345A7A"/>
    <w:rsid w:val="0035071B"/>
    <w:rsid w:val="00350855"/>
    <w:rsid w:val="003616DB"/>
    <w:rsid w:val="00363F1B"/>
    <w:rsid w:val="00365BFE"/>
    <w:rsid w:val="003715D6"/>
    <w:rsid w:val="003722A8"/>
    <w:rsid w:val="00380AB9"/>
    <w:rsid w:val="00392C2A"/>
    <w:rsid w:val="0039752C"/>
    <w:rsid w:val="003A0C29"/>
    <w:rsid w:val="003A33ED"/>
    <w:rsid w:val="003A60E1"/>
    <w:rsid w:val="003B0192"/>
    <w:rsid w:val="003B7066"/>
    <w:rsid w:val="003B740A"/>
    <w:rsid w:val="003B7B5D"/>
    <w:rsid w:val="003C0BAA"/>
    <w:rsid w:val="003C1802"/>
    <w:rsid w:val="003C1D22"/>
    <w:rsid w:val="003C233A"/>
    <w:rsid w:val="003C7414"/>
    <w:rsid w:val="003D08E2"/>
    <w:rsid w:val="003D470F"/>
    <w:rsid w:val="003D66A9"/>
    <w:rsid w:val="003D7112"/>
    <w:rsid w:val="003D75A7"/>
    <w:rsid w:val="003D7868"/>
    <w:rsid w:val="003D7AA8"/>
    <w:rsid w:val="003E0D0F"/>
    <w:rsid w:val="003E0E76"/>
    <w:rsid w:val="003E18B7"/>
    <w:rsid w:val="003E1EF4"/>
    <w:rsid w:val="003E2BBB"/>
    <w:rsid w:val="003E66BD"/>
    <w:rsid w:val="003E6E4E"/>
    <w:rsid w:val="003E76E1"/>
    <w:rsid w:val="003F50C5"/>
    <w:rsid w:val="003F736D"/>
    <w:rsid w:val="00401D4B"/>
    <w:rsid w:val="0040663E"/>
    <w:rsid w:val="004103AD"/>
    <w:rsid w:val="00414F5D"/>
    <w:rsid w:val="00415A0B"/>
    <w:rsid w:val="00417004"/>
    <w:rsid w:val="00420D60"/>
    <w:rsid w:val="00422179"/>
    <w:rsid w:val="00423BB2"/>
    <w:rsid w:val="00426D72"/>
    <w:rsid w:val="00427373"/>
    <w:rsid w:val="00430646"/>
    <w:rsid w:val="00434E71"/>
    <w:rsid w:val="00437952"/>
    <w:rsid w:val="0044758D"/>
    <w:rsid w:val="00453185"/>
    <w:rsid w:val="00454127"/>
    <w:rsid w:val="00463E66"/>
    <w:rsid w:val="004664C1"/>
    <w:rsid w:val="00471739"/>
    <w:rsid w:val="00472875"/>
    <w:rsid w:val="00473C9A"/>
    <w:rsid w:val="00474D7C"/>
    <w:rsid w:val="004765C6"/>
    <w:rsid w:val="004774BC"/>
    <w:rsid w:val="00490901"/>
    <w:rsid w:val="00491CF8"/>
    <w:rsid w:val="00491F58"/>
    <w:rsid w:val="004A7A4D"/>
    <w:rsid w:val="004B1BBF"/>
    <w:rsid w:val="004B471B"/>
    <w:rsid w:val="004C0BC9"/>
    <w:rsid w:val="004C23C7"/>
    <w:rsid w:val="004C644B"/>
    <w:rsid w:val="004C7407"/>
    <w:rsid w:val="004D3EFF"/>
    <w:rsid w:val="004E0B33"/>
    <w:rsid w:val="004E42E5"/>
    <w:rsid w:val="004F770C"/>
    <w:rsid w:val="00503455"/>
    <w:rsid w:val="00503F23"/>
    <w:rsid w:val="00505BAE"/>
    <w:rsid w:val="00506C07"/>
    <w:rsid w:val="00513BC4"/>
    <w:rsid w:val="00516065"/>
    <w:rsid w:val="00517409"/>
    <w:rsid w:val="0052139E"/>
    <w:rsid w:val="0053146B"/>
    <w:rsid w:val="00535884"/>
    <w:rsid w:val="005556D6"/>
    <w:rsid w:val="00562558"/>
    <w:rsid w:val="005660E0"/>
    <w:rsid w:val="00571FAE"/>
    <w:rsid w:val="00592893"/>
    <w:rsid w:val="005A0AD6"/>
    <w:rsid w:val="005A39B6"/>
    <w:rsid w:val="005A55E3"/>
    <w:rsid w:val="005B01DB"/>
    <w:rsid w:val="005B63E4"/>
    <w:rsid w:val="005C4F14"/>
    <w:rsid w:val="005D2BD7"/>
    <w:rsid w:val="005D405D"/>
    <w:rsid w:val="005D554C"/>
    <w:rsid w:val="005D5FE0"/>
    <w:rsid w:val="005E1CF0"/>
    <w:rsid w:val="005E44E1"/>
    <w:rsid w:val="005F18C1"/>
    <w:rsid w:val="005F4D33"/>
    <w:rsid w:val="005F6EEB"/>
    <w:rsid w:val="005F75BF"/>
    <w:rsid w:val="00605052"/>
    <w:rsid w:val="006101AA"/>
    <w:rsid w:val="00611F41"/>
    <w:rsid w:val="006131A7"/>
    <w:rsid w:val="0063047D"/>
    <w:rsid w:val="00633DBF"/>
    <w:rsid w:val="00634F1F"/>
    <w:rsid w:val="006444F1"/>
    <w:rsid w:val="00667B89"/>
    <w:rsid w:val="00670D6A"/>
    <w:rsid w:val="006806F5"/>
    <w:rsid w:val="00687510"/>
    <w:rsid w:val="006A0D9C"/>
    <w:rsid w:val="006A35F3"/>
    <w:rsid w:val="006A4448"/>
    <w:rsid w:val="006A5AAD"/>
    <w:rsid w:val="006A5CE3"/>
    <w:rsid w:val="006A66DE"/>
    <w:rsid w:val="006C1EF5"/>
    <w:rsid w:val="006C237D"/>
    <w:rsid w:val="006C366C"/>
    <w:rsid w:val="006C5049"/>
    <w:rsid w:val="006C51BE"/>
    <w:rsid w:val="006C5B74"/>
    <w:rsid w:val="006D013A"/>
    <w:rsid w:val="006D5CFE"/>
    <w:rsid w:val="006D60BC"/>
    <w:rsid w:val="006D655C"/>
    <w:rsid w:val="006E3985"/>
    <w:rsid w:val="006E4CEE"/>
    <w:rsid w:val="006F1464"/>
    <w:rsid w:val="006F3C1A"/>
    <w:rsid w:val="006F67AF"/>
    <w:rsid w:val="00703720"/>
    <w:rsid w:val="00711D3A"/>
    <w:rsid w:val="007125B3"/>
    <w:rsid w:val="007204B1"/>
    <w:rsid w:val="00725063"/>
    <w:rsid w:val="0073035B"/>
    <w:rsid w:val="007403F9"/>
    <w:rsid w:val="00740E70"/>
    <w:rsid w:val="00742B2C"/>
    <w:rsid w:val="007437C7"/>
    <w:rsid w:val="00747717"/>
    <w:rsid w:val="00764474"/>
    <w:rsid w:val="0076616B"/>
    <w:rsid w:val="00770499"/>
    <w:rsid w:val="00772AE5"/>
    <w:rsid w:val="00781FAA"/>
    <w:rsid w:val="00783CC7"/>
    <w:rsid w:val="00786618"/>
    <w:rsid w:val="00787DA7"/>
    <w:rsid w:val="007A1D74"/>
    <w:rsid w:val="007A2BF4"/>
    <w:rsid w:val="007A3A35"/>
    <w:rsid w:val="007B6641"/>
    <w:rsid w:val="007B673A"/>
    <w:rsid w:val="007C76B9"/>
    <w:rsid w:val="007D688F"/>
    <w:rsid w:val="007E159F"/>
    <w:rsid w:val="007E1AC6"/>
    <w:rsid w:val="007E5FEC"/>
    <w:rsid w:val="008008B8"/>
    <w:rsid w:val="0080478E"/>
    <w:rsid w:val="00804E98"/>
    <w:rsid w:val="0081032D"/>
    <w:rsid w:val="00831AD1"/>
    <w:rsid w:val="00836F9F"/>
    <w:rsid w:val="008430BF"/>
    <w:rsid w:val="00844A18"/>
    <w:rsid w:val="008630B9"/>
    <w:rsid w:val="008656CE"/>
    <w:rsid w:val="00865B50"/>
    <w:rsid w:val="008721E9"/>
    <w:rsid w:val="008733C1"/>
    <w:rsid w:val="00880130"/>
    <w:rsid w:val="008856A0"/>
    <w:rsid w:val="008908BE"/>
    <w:rsid w:val="0089519F"/>
    <w:rsid w:val="008A23FC"/>
    <w:rsid w:val="008A4549"/>
    <w:rsid w:val="008A547D"/>
    <w:rsid w:val="008B1782"/>
    <w:rsid w:val="008B2646"/>
    <w:rsid w:val="008B61C1"/>
    <w:rsid w:val="008B6263"/>
    <w:rsid w:val="008C0149"/>
    <w:rsid w:val="008C6177"/>
    <w:rsid w:val="008D73C0"/>
    <w:rsid w:val="008E085D"/>
    <w:rsid w:val="008E196E"/>
    <w:rsid w:val="008E2A26"/>
    <w:rsid w:val="008E6581"/>
    <w:rsid w:val="008E7B9E"/>
    <w:rsid w:val="008F27FC"/>
    <w:rsid w:val="00900889"/>
    <w:rsid w:val="009047B7"/>
    <w:rsid w:val="00911927"/>
    <w:rsid w:val="00911F06"/>
    <w:rsid w:val="0091209D"/>
    <w:rsid w:val="009179EC"/>
    <w:rsid w:val="00920E9E"/>
    <w:rsid w:val="0092153C"/>
    <w:rsid w:val="00924165"/>
    <w:rsid w:val="009256A6"/>
    <w:rsid w:val="00925A8E"/>
    <w:rsid w:val="00932D34"/>
    <w:rsid w:val="00933157"/>
    <w:rsid w:val="00940F09"/>
    <w:rsid w:val="00943894"/>
    <w:rsid w:val="00946906"/>
    <w:rsid w:val="009529B7"/>
    <w:rsid w:val="0095517F"/>
    <w:rsid w:val="0095614A"/>
    <w:rsid w:val="00956B3C"/>
    <w:rsid w:val="00957FBB"/>
    <w:rsid w:val="0096183E"/>
    <w:rsid w:val="00963D2B"/>
    <w:rsid w:val="00964EAE"/>
    <w:rsid w:val="00965A72"/>
    <w:rsid w:val="00965A90"/>
    <w:rsid w:val="00971066"/>
    <w:rsid w:val="00975D76"/>
    <w:rsid w:val="00975DE8"/>
    <w:rsid w:val="00976117"/>
    <w:rsid w:val="0097664C"/>
    <w:rsid w:val="009769E6"/>
    <w:rsid w:val="0097784B"/>
    <w:rsid w:val="00980163"/>
    <w:rsid w:val="009940A0"/>
    <w:rsid w:val="00995424"/>
    <w:rsid w:val="009A1DB1"/>
    <w:rsid w:val="009A2636"/>
    <w:rsid w:val="009A3B51"/>
    <w:rsid w:val="009A4F40"/>
    <w:rsid w:val="009B45A0"/>
    <w:rsid w:val="009C1B67"/>
    <w:rsid w:val="009C5265"/>
    <w:rsid w:val="009D2B7D"/>
    <w:rsid w:val="009D347D"/>
    <w:rsid w:val="009E04D9"/>
    <w:rsid w:val="009E7F9E"/>
    <w:rsid w:val="009F2758"/>
    <w:rsid w:val="009F4AF2"/>
    <w:rsid w:val="009F51BD"/>
    <w:rsid w:val="009F65C1"/>
    <w:rsid w:val="00A0109C"/>
    <w:rsid w:val="00A04805"/>
    <w:rsid w:val="00A07E71"/>
    <w:rsid w:val="00A158A0"/>
    <w:rsid w:val="00A15B76"/>
    <w:rsid w:val="00A16DA4"/>
    <w:rsid w:val="00A268B5"/>
    <w:rsid w:val="00A27CC1"/>
    <w:rsid w:val="00A27F62"/>
    <w:rsid w:val="00A31C47"/>
    <w:rsid w:val="00A322E7"/>
    <w:rsid w:val="00A370A3"/>
    <w:rsid w:val="00A414F7"/>
    <w:rsid w:val="00A4168D"/>
    <w:rsid w:val="00A448A1"/>
    <w:rsid w:val="00A44FF6"/>
    <w:rsid w:val="00A53EDE"/>
    <w:rsid w:val="00A5413E"/>
    <w:rsid w:val="00A71877"/>
    <w:rsid w:val="00A76654"/>
    <w:rsid w:val="00A77481"/>
    <w:rsid w:val="00A913F3"/>
    <w:rsid w:val="00A91516"/>
    <w:rsid w:val="00A92EB3"/>
    <w:rsid w:val="00A97278"/>
    <w:rsid w:val="00AA0A49"/>
    <w:rsid w:val="00AA5FCA"/>
    <w:rsid w:val="00AB2D29"/>
    <w:rsid w:val="00AB75D1"/>
    <w:rsid w:val="00AC151F"/>
    <w:rsid w:val="00AD1D4F"/>
    <w:rsid w:val="00AD39F4"/>
    <w:rsid w:val="00AD5708"/>
    <w:rsid w:val="00AD5E73"/>
    <w:rsid w:val="00AD6C88"/>
    <w:rsid w:val="00AD7361"/>
    <w:rsid w:val="00AE15F3"/>
    <w:rsid w:val="00AF3038"/>
    <w:rsid w:val="00AF51AB"/>
    <w:rsid w:val="00AF5423"/>
    <w:rsid w:val="00AF59EE"/>
    <w:rsid w:val="00B02293"/>
    <w:rsid w:val="00B02EAB"/>
    <w:rsid w:val="00B050B9"/>
    <w:rsid w:val="00B05ED4"/>
    <w:rsid w:val="00B1016C"/>
    <w:rsid w:val="00B139F2"/>
    <w:rsid w:val="00B148BC"/>
    <w:rsid w:val="00B14C73"/>
    <w:rsid w:val="00B209E3"/>
    <w:rsid w:val="00B22477"/>
    <w:rsid w:val="00B23B35"/>
    <w:rsid w:val="00B26B8E"/>
    <w:rsid w:val="00B26FEC"/>
    <w:rsid w:val="00B30D01"/>
    <w:rsid w:val="00B32F62"/>
    <w:rsid w:val="00B46B93"/>
    <w:rsid w:val="00B506A6"/>
    <w:rsid w:val="00B72345"/>
    <w:rsid w:val="00B73240"/>
    <w:rsid w:val="00B739A0"/>
    <w:rsid w:val="00B801B7"/>
    <w:rsid w:val="00B831D0"/>
    <w:rsid w:val="00B8587A"/>
    <w:rsid w:val="00B87DF7"/>
    <w:rsid w:val="00B96700"/>
    <w:rsid w:val="00BA16A9"/>
    <w:rsid w:val="00BA2A39"/>
    <w:rsid w:val="00BA3522"/>
    <w:rsid w:val="00BB0F7A"/>
    <w:rsid w:val="00BB3788"/>
    <w:rsid w:val="00BB3E6F"/>
    <w:rsid w:val="00BB4E0D"/>
    <w:rsid w:val="00BC0867"/>
    <w:rsid w:val="00BD6AA5"/>
    <w:rsid w:val="00BF48A5"/>
    <w:rsid w:val="00BF636F"/>
    <w:rsid w:val="00C019A1"/>
    <w:rsid w:val="00C05306"/>
    <w:rsid w:val="00C20C70"/>
    <w:rsid w:val="00C215B8"/>
    <w:rsid w:val="00C25569"/>
    <w:rsid w:val="00C34B3D"/>
    <w:rsid w:val="00C43AE0"/>
    <w:rsid w:val="00C44BF5"/>
    <w:rsid w:val="00C45E42"/>
    <w:rsid w:val="00C50C2C"/>
    <w:rsid w:val="00C5136F"/>
    <w:rsid w:val="00C51ACC"/>
    <w:rsid w:val="00C51CE2"/>
    <w:rsid w:val="00C5402C"/>
    <w:rsid w:val="00C71B4B"/>
    <w:rsid w:val="00C74F71"/>
    <w:rsid w:val="00C75F83"/>
    <w:rsid w:val="00C860F6"/>
    <w:rsid w:val="00C93141"/>
    <w:rsid w:val="00C94A03"/>
    <w:rsid w:val="00CA2AFC"/>
    <w:rsid w:val="00CA53FE"/>
    <w:rsid w:val="00CA7939"/>
    <w:rsid w:val="00CB623B"/>
    <w:rsid w:val="00CB7AAF"/>
    <w:rsid w:val="00CC0A31"/>
    <w:rsid w:val="00CC1575"/>
    <w:rsid w:val="00CC1F25"/>
    <w:rsid w:val="00CC67EA"/>
    <w:rsid w:val="00CD172B"/>
    <w:rsid w:val="00CD20CD"/>
    <w:rsid w:val="00CD2AF9"/>
    <w:rsid w:val="00CD5176"/>
    <w:rsid w:val="00CE5C94"/>
    <w:rsid w:val="00CF02E3"/>
    <w:rsid w:val="00CF1798"/>
    <w:rsid w:val="00CF62E4"/>
    <w:rsid w:val="00D00811"/>
    <w:rsid w:val="00D02515"/>
    <w:rsid w:val="00D02EB8"/>
    <w:rsid w:val="00D21040"/>
    <w:rsid w:val="00D2724B"/>
    <w:rsid w:val="00D34A18"/>
    <w:rsid w:val="00D3797E"/>
    <w:rsid w:val="00D404A8"/>
    <w:rsid w:val="00D458B4"/>
    <w:rsid w:val="00D500DB"/>
    <w:rsid w:val="00D53D03"/>
    <w:rsid w:val="00D55AC1"/>
    <w:rsid w:val="00D56E7A"/>
    <w:rsid w:val="00D57C02"/>
    <w:rsid w:val="00D613B3"/>
    <w:rsid w:val="00D65624"/>
    <w:rsid w:val="00D6619C"/>
    <w:rsid w:val="00D72ED2"/>
    <w:rsid w:val="00D846A0"/>
    <w:rsid w:val="00D918BF"/>
    <w:rsid w:val="00DA07B7"/>
    <w:rsid w:val="00DA2872"/>
    <w:rsid w:val="00DB11FC"/>
    <w:rsid w:val="00DB39A2"/>
    <w:rsid w:val="00DB580A"/>
    <w:rsid w:val="00DC3F09"/>
    <w:rsid w:val="00DE4FCE"/>
    <w:rsid w:val="00DE5215"/>
    <w:rsid w:val="00DF3893"/>
    <w:rsid w:val="00DF68A7"/>
    <w:rsid w:val="00E111FE"/>
    <w:rsid w:val="00E12E47"/>
    <w:rsid w:val="00E13316"/>
    <w:rsid w:val="00E14AB5"/>
    <w:rsid w:val="00E14D0F"/>
    <w:rsid w:val="00E2145C"/>
    <w:rsid w:val="00E2183F"/>
    <w:rsid w:val="00E24E06"/>
    <w:rsid w:val="00E2731C"/>
    <w:rsid w:val="00E27E70"/>
    <w:rsid w:val="00E30A8E"/>
    <w:rsid w:val="00E3141B"/>
    <w:rsid w:val="00E35D8D"/>
    <w:rsid w:val="00E3732E"/>
    <w:rsid w:val="00E45C8B"/>
    <w:rsid w:val="00E46673"/>
    <w:rsid w:val="00E46AA6"/>
    <w:rsid w:val="00E46FFC"/>
    <w:rsid w:val="00E47365"/>
    <w:rsid w:val="00E60068"/>
    <w:rsid w:val="00E60AFC"/>
    <w:rsid w:val="00E635C2"/>
    <w:rsid w:val="00E643C1"/>
    <w:rsid w:val="00E64906"/>
    <w:rsid w:val="00E65009"/>
    <w:rsid w:val="00E67E5C"/>
    <w:rsid w:val="00E71F4F"/>
    <w:rsid w:val="00E72F58"/>
    <w:rsid w:val="00E80507"/>
    <w:rsid w:val="00E8367A"/>
    <w:rsid w:val="00E84232"/>
    <w:rsid w:val="00E85C56"/>
    <w:rsid w:val="00E90B72"/>
    <w:rsid w:val="00E96E53"/>
    <w:rsid w:val="00E9731A"/>
    <w:rsid w:val="00E979A9"/>
    <w:rsid w:val="00EA63FC"/>
    <w:rsid w:val="00EA7002"/>
    <w:rsid w:val="00EA709C"/>
    <w:rsid w:val="00EA76EA"/>
    <w:rsid w:val="00EB2912"/>
    <w:rsid w:val="00EB44EF"/>
    <w:rsid w:val="00EB4C76"/>
    <w:rsid w:val="00EC0541"/>
    <w:rsid w:val="00EC3F98"/>
    <w:rsid w:val="00EC48D8"/>
    <w:rsid w:val="00EC6262"/>
    <w:rsid w:val="00EC6DBD"/>
    <w:rsid w:val="00EC6F1D"/>
    <w:rsid w:val="00EC796A"/>
    <w:rsid w:val="00ED0126"/>
    <w:rsid w:val="00EE165A"/>
    <w:rsid w:val="00EE1FBF"/>
    <w:rsid w:val="00EE236D"/>
    <w:rsid w:val="00EE2E61"/>
    <w:rsid w:val="00EE4E04"/>
    <w:rsid w:val="00EE6CEF"/>
    <w:rsid w:val="00EF070B"/>
    <w:rsid w:val="00EF0D38"/>
    <w:rsid w:val="00EF7744"/>
    <w:rsid w:val="00F01C4A"/>
    <w:rsid w:val="00F03594"/>
    <w:rsid w:val="00F07361"/>
    <w:rsid w:val="00F14D0C"/>
    <w:rsid w:val="00F23C38"/>
    <w:rsid w:val="00F25AF0"/>
    <w:rsid w:val="00F26464"/>
    <w:rsid w:val="00F31919"/>
    <w:rsid w:val="00F352D7"/>
    <w:rsid w:val="00F35C06"/>
    <w:rsid w:val="00F36E63"/>
    <w:rsid w:val="00F37357"/>
    <w:rsid w:val="00F42CB3"/>
    <w:rsid w:val="00F430DE"/>
    <w:rsid w:val="00F445FA"/>
    <w:rsid w:val="00F446AA"/>
    <w:rsid w:val="00F471DA"/>
    <w:rsid w:val="00F473E7"/>
    <w:rsid w:val="00F50675"/>
    <w:rsid w:val="00F54D12"/>
    <w:rsid w:val="00F579F6"/>
    <w:rsid w:val="00F61181"/>
    <w:rsid w:val="00F614FD"/>
    <w:rsid w:val="00F64088"/>
    <w:rsid w:val="00F64EE3"/>
    <w:rsid w:val="00F659D1"/>
    <w:rsid w:val="00F66123"/>
    <w:rsid w:val="00F70AA4"/>
    <w:rsid w:val="00F72CCD"/>
    <w:rsid w:val="00F81165"/>
    <w:rsid w:val="00F84B23"/>
    <w:rsid w:val="00F87ACA"/>
    <w:rsid w:val="00F87C9E"/>
    <w:rsid w:val="00F97115"/>
    <w:rsid w:val="00FA25E8"/>
    <w:rsid w:val="00FA5565"/>
    <w:rsid w:val="00FA780D"/>
    <w:rsid w:val="00FA7878"/>
    <w:rsid w:val="00FC022A"/>
    <w:rsid w:val="00FC5D44"/>
    <w:rsid w:val="00FD2540"/>
    <w:rsid w:val="00FD3934"/>
    <w:rsid w:val="00FD779D"/>
    <w:rsid w:val="00FE016B"/>
    <w:rsid w:val="00FE17BB"/>
    <w:rsid w:val="00FE19F1"/>
    <w:rsid w:val="00FE22B0"/>
    <w:rsid w:val="00FE2B1E"/>
    <w:rsid w:val="00FE615F"/>
    <w:rsid w:val="00FE7264"/>
    <w:rsid w:val="00FE75C6"/>
    <w:rsid w:val="00FE76D1"/>
    <w:rsid w:val="00FE7E20"/>
    <w:rsid w:val="00FF16A0"/>
    <w:rsid w:val="00FF3FDB"/>
    <w:rsid w:val="00FF6AA6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165F4"/>
  <w15:docId w15:val="{867B4147-7734-4957-B455-40D95CE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656CE"/>
  </w:style>
  <w:style w:type="paragraph" w:styleId="berschrift1">
    <w:name w:val="heading 1"/>
    <w:basedOn w:val="HB-Flietext11"/>
    <w:next w:val="Standard"/>
    <w:link w:val="berschrift1Zchn"/>
    <w:rsid w:val="001077D1"/>
    <w:pPr>
      <w:outlineLvl w:val="0"/>
    </w:pPr>
  </w:style>
  <w:style w:type="paragraph" w:styleId="berschrift2">
    <w:name w:val="heading 2"/>
    <w:basedOn w:val="Standard"/>
    <w:link w:val="berschrift2Zchn"/>
    <w:uiPriority w:val="9"/>
    <w:qFormat/>
    <w:rsid w:val="0050345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077D1"/>
  </w:style>
  <w:style w:type="paragraph" w:customStyle="1" w:styleId="HB-Subline-schwarz20Pt">
    <w:name w:val="_HB - Subline - schwarz 20 Pt."/>
    <w:basedOn w:val="Standard"/>
    <w:qFormat/>
    <w:rsid w:val="00EB4C76"/>
    <w:rPr>
      <w:spacing w:val="22"/>
      <w:sz w:val="40"/>
      <w:szCs w:val="40"/>
    </w:rPr>
  </w:style>
  <w:style w:type="numbering" w:customStyle="1" w:styleId="bcvybyb">
    <w:name w:val="bcvybyb"/>
    <w:basedOn w:val="KeineListe"/>
    <w:rsid w:val="00D500DB"/>
    <w:pPr>
      <w:numPr>
        <w:numId w:val="32"/>
      </w:numPr>
    </w:pPr>
  </w:style>
  <w:style w:type="character" w:styleId="Platzhaltertext">
    <w:name w:val="Placeholder Text"/>
    <w:basedOn w:val="Absatz-Standardschriftart"/>
    <w:uiPriority w:val="99"/>
    <w:semiHidden/>
    <w:rsid w:val="00E60AFC"/>
    <w:rPr>
      <w:color w:val="808080"/>
    </w:rPr>
  </w:style>
  <w:style w:type="table" w:customStyle="1" w:styleId="Tabellengitternetz">
    <w:name w:val="Tabellengitternetz"/>
    <w:basedOn w:val="NormaleTabelle"/>
    <w:rsid w:val="00EC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B-Flietext11fett">
    <w:name w:val="_HB - Fließtext 11 fett"/>
    <w:basedOn w:val="Standard"/>
    <w:qFormat/>
    <w:rsid w:val="00EB4C76"/>
    <w:rPr>
      <w:b/>
      <w:bCs/>
    </w:rPr>
  </w:style>
  <w:style w:type="paragraph" w:customStyle="1" w:styleId="HB-Flietext11">
    <w:name w:val="_HB - Fließtext 11"/>
    <w:basedOn w:val="Standard"/>
    <w:link w:val="HB-Flietext11Zchn"/>
    <w:qFormat/>
    <w:rsid w:val="00EB4C76"/>
  </w:style>
  <w:style w:type="numbering" w:customStyle="1" w:styleId="FormatvorlageMitGliederungWebdingsSymbolBenutzerdefinierteFarbeR">
    <w:name w:val="Formatvorlage Mit Gliederung Webdings (Symbol) Benutzerdefinierte Farbe(R..."/>
    <w:basedOn w:val="KeineListe"/>
    <w:rsid w:val="00D500DB"/>
    <w:pPr>
      <w:numPr>
        <w:numId w:val="34"/>
      </w:numPr>
    </w:pPr>
  </w:style>
  <w:style w:type="table" w:styleId="Tabellenraster">
    <w:name w:val="Table Grid"/>
    <w:basedOn w:val="NormaleTabelle"/>
    <w:rsid w:val="00E71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-Flietext11Zchn">
    <w:name w:val="_HB - Fließtext 11 Zchn"/>
    <w:basedOn w:val="Absatz-Standardschriftart"/>
    <w:link w:val="HB-Flietext11"/>
    <w:rsid w:val="00EB4C76"/>
  </w:style>
  <w:style w:type="paragraph" w:customStyle="1" w:styleId="HB-berschrift-schwarz14Pt">
    <w:name w:val="_HB - Überschrift - schwarz 14 Pt."/>
    <w:basedOn w:val="HB-berschrift-rot14Pt"/>
    <w:qFormat/>
    <w:rsid w:val="007A1D74"/>
    <w:rPr>
      <w:color w:val="auto"/>
    </w:rPr>
  </w:style>
  <w:style w:type="paragraph" w:customStyle="1" w:styleId="HB-Aufzhlungszeichenrot">
    <w:name w:val="_HB - Aufzählungszeichen rot"/>
    <w:basedOn w:val="Standard"/>
    <w:link w:val="HB-AufzhlungszeichenrotZchn"/>
    <w:qFormat/>
    <w:rsid w:val="002E1797"/>
    <w:pPr>
      <w:numPr>
        <w:numId w:val="46"/>
      </w:numPr>
      <w:spacing w:line="280" w:lineRule="exact"/>
    </w:pPr>
    <w:rPr>
      <w:sz w:val="24"/>
    </w:rPr>
  </w:style>
  <w:style w:type="paragraph" w:customStyle="1" w:styleId="HB-berschrift-rot14Pt">
    <w:name w:val="_HB - Überschrift - rot 14 Pt."/>
    <w:basedOn w:val="Standard"/>
    <w:qFormat/>
    <w:rsid w:val="007A1D74"/>
    <w:pPr>
      <w:spacing w:line="320" w:lineRule="exact"/>
    </w:pPr>
    <w:rPr>
      <w:color w:val="E2001A"/>
      <w:sz w:val="28"/>
    </w:rPr>
  </w:style>
  <w:style w:type="paragraph" w:customStyle="1" w:styleId="HB-Aufzhlungszeichenschwarz">
    <w:name w:val="_HB - Aufzählungszeichen schwarz"/>
    <w:basedOn w:val="HB-Aufzhlungszeichenrot"/>
    <w:link w:val="HB-AufzhlungszeichenschwarzZchn"/>
    <w:qFormat/>
    <w:rsid w:val="007D688F"/>
    <w:pPr>
      <w:numPr>
        <w:numId w:val="45"/>
      </w:numPr>
    </w:pPr>
  </w:style>
  <w:style w:type="character" w:customStyle="1" w:styleId="HB-AufzhlungszeichenrotZchn">
    <w:name w:val="_HB - Aufzählungszeichen rot Zchn"/>
    <w:basedOn w:val="HB-Flietext11Zchn"/>
    <w:link w:val="HB-Aufzhlungszeichenrot"/>
    <w:rsid w:val="002E1797"/>
    <w:rPr>
      <w:sz w:val="24"/>
    </w:rPr>
  </w:style>
  <w:style w:type="character" w:customStyle="1" w:styleId="HB-AufzhlungszeichenschwarzZchn">
    <w:name w:val="_HB - Aufzählungszeichen schwarz Zchn"/>
    <w:basedOn w:val="Absatz-Standardschriftart"/>
    <w:link w:val="HB-Aufzhlungszeichenschwarz"/>
    <w:rsid w:val="007D688F"/>
    <w:rPr>
      <w:sz w:val="24"/>
    </w:rPr>
  </w:style>
  <w:style w:type="paragraph" w:customStyle="1" w:styleId="HB-Unteraufzhlungszeichenschwarz">
    <w:name w:val="_HB - Unteraufzählungszeichen schwarz"/>
    <w:basedOn w:val="HB-Aufzhlungszeichenschwarz"/>
    <w:qFormat/>
    <w:rsid w:val="008656CE"/>
    <w:pPr>
      <w:numPr>
        <w:numId w:val="47"/>
      </w:numPr>
    </w:pPr>
  </w:style>
  <w:style w:type="paragraph" w:styleId="Kopfzeile">
    <w:name w:val="header"/>
    <w:basedOn w:val="Standard"/>
    <w:link w:val="KopfzeileZchn"/>
    <w:rsid w:val="00521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139E"/>
  </w:style>
  <w:style w:type="paragraph" w:styleId="Fuzeile">
    <w:name w:val="footer"/>
    <w:basedOn w:val="Standard"/>
    <w:link w:val="FuzeileZchn"/>
    <w:uiPriority w:val="99"/>
    <w:rsid w:val="00521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39E"/>
  </w:style>
  <w:style w:type="paragraph" w:customStyle="1" w:styleId="HBFuzeile">
    <w:name w:val="HB_Fußzeile"/>
    <w:basedOn w:val="Standard"/>
    <w:next w:val="Standard"/>
    <w:rsid w:val="006C5049"/>
    <w:pPr>
      <w:tabs>
        <w:tab w:val="left" w:pos="3240"/>
        <w:tab w:val="center" w:pos="3630"/>
        <w:tab w:val="left" w:pos="6120"/>
        <w:tab w:val="right" w:pos="9636"/>
      </w:tabs>
    </w:pPr>
    <w:rPr>
      <w:sz w:val="14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3455"/>
    <w:rPr>
      <w:rFonts w:ascii="Times New Roman" w:hAnsi="Times New Roman"/>
      <w:b/>
      <w:bCs/>
      <w:sz w:val="36"/>
      <w:szCs w:val="36"/>
    </w:rPr>
  </w:style>
  <w:style w:type="paragraph" w:customStyle="1" w:styleId="ql-align-center">
    <w:name w:val="ql-align-center"/>
    <w:basedOn w:val="Standard"/>
    <w:rsid w:val="000476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1B49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B490D"/>
    <w:rPr>
      <w:b/>
      <w:bCs/>
    </w:rPr>
  </w:style>
  <w:style w:type="paragraph" w:styleId="Textkrper-Zeileneinzug">
    <w:name w:val="Body Text Indent"/>
    <w:basedOn w:val="Standard"/>
    <w:link w:val="Textkrper-ZeileneinzugZchn"/>
    <w:rsid w:val="00A71877"/>
    <w:pPr>
      <w:ind w:left="180"/>
    </w:pPr>
    <w:rPr>
      <w:rFonts w:cs="Arial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71877"/>
    <w:rPr>
      <w:rFonts w:cs="Arial"/>
      <w:sz w:val="24"/>
      <w:szCs w:val="24"/>
    </w:rPr>
  </w:style>
  <w:style w:type="character" w:styleId="Hyperlink">
    <w:name w:val="Hyperlink"/>
    <w:basedOn w:val="Absatz-Standardschriftart"/>
    <w:rsid w:val="00A71877"/>
    <w:rPr>
      <w:color w:val="000000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C5136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513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513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513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5136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513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5136F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Absatz-Standardschriftart"/>
    <w:rsid w:val="00EA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grossekathoefer@hainbuch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Dokumentenvorlage\Word\Vorlage_extern_ohne_Deckblatt.dotx" TargetMode="External"/></Relationships>
</file>

<file path=word/theme/theme1.xml><?xml version="1.0" encoding="utf-8"?>
<a:theme xmlns:a="http://schemas.openxmlformats.org/drawingml/2006/main" name="Larissa">
  <a:themeElements>
    <a:clrScheme name="Hainbuch Farbe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E2001A"/>
      </a:accent1>
      <a:accent2>
        <a:srgbClr val="C50E1F"/>
      </a:accent2>
      <a:accent3>
        <a:srgbClr val="717171"/>
      </a:accent3>
      <a:accent4>
        <a:srgbClr val="9C9C9C"/>
      </a:accent4>
      <a:accent5>
        <a:srgbClr val="C6C6C6"/>
      </a:accent5>
      <a:accent6>
        <a:srgbClr val="EDEDED"/>
      </a:accent6>
      <a:hlink>
        <a:srgbClr val="000000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B319-E012-4863-B668-4B12E74B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Vorlage_extern_ohne_Deckblatt.dotx</Template>
  <TotalTime>0</TotalTime>
  <Pages>6</Pages>
  <Words>1458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Bernard</dc:creator>
  <cp:lastModifiedBy>Große Kathöfer Christina    HAINBUCH GMBH</cp:lastModifiedBy>
  <cp:revision>9</cp:revision>
  <cp:lastPrinted>2022-11-15T12:16:00Z</cp:lastPrinted>
  <dcterms:created xsi:type="dcterms:W3CDTF">2023-04-25T08:14:00Z</dcterms:created>
  <dcterms:modified xsi:type="dcterms:W3CDTF">2023-07-04T15:07:00Z</dcterms:modified>
</cp:coreProperties>
</file>